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96" w:rsidRPr="008B3696" w:rsidRDefault="008B3696" w:rsidP="008B3696">
      <w:pPr>
        <w:spacing w:before="30" w:after="30" w:line="240" w:lineRule="auto"/>
        <w:ind w:left="30" w:right="30"/>
        <w:outlineLvl w:val="0"/>
        <w:rPr>
          <w:rFonts w:ascii="Arial" w:eastAsia="Times New Roman" w:hAnsi="Arial" w:cs="Arial"/>
          <w:b/>
          <w:bCs/>
          <w:color w:val="CC3333"/>
          <w:kern w:val="36"/>
          <w:sz w:val="40"/>
          <w:szCs w:val="40"/>
          <w:lang w:eastAsia="ru-RU"/>
        </w:rPr>
      </w:pPr>
      <w:r w:rsidRPr="008B3696">
        <w:rPr>
          <w:rFonts w:ascii="Arial" w:eastAsia="Times New Roman" w:hAnsi="Arial" w:cs="Arial"/>
          <w:b/>
          <w:bCs/>
          <w:color w:val="CC3333"/>
          <w:kern w:val="36"/>
          <w:sz w:val="40"/>
          <w:szCs w:val="40"/>
          <w:lang w:eastAsia="ru-RU"/>
        </w:rPr>
        <w:t>Вакантные места для приема (перевода)</w:t>
      </w:r>
    </w:p>
    <w:p w:rsidR="00F515E7" w:rsidRPr="003B5F83" w:rsidRDefault="00FB6B7E">
      <w:pPr>
        <w:rPr>
          <w:b/>
          <w:color w:val="333333"/>
          <w:sz w:val="20"/>
          <w:szCs w:val="20"/>
        </w:rPr>
      </w:pPr>
      <w:r w:rsidRPr="003B5F83">
        <w:rPr>
          <w:rFonts w:ascii="PT_Sans-Web-Regular" w:hAnsi="PT_Sans-Web-Regular"/>
          <w:b/>
          <w:color w:val="333333"/>
          <w:sz w:val="20"/>
          <w:szCs w:val="20"/>
        </w:rPr>
        <w:t>МБОУ Заполосная СОШ финансируется за счет бюджетов Субъектов Российской Федерации. Максимальная наполняемость классов 14 человек.</w:t>
      </w:r>
    </w:p>
    <w:p w:rsidR="005E05EE" w:rsidRDefault="005E05EE">
      <w:pPr>
        <w:rPr>
          <w:color w:val="333333"/>
          <w:sz w:val="20"/>
          <w:szCs w:val="20"/>
        </w:rPr>
      </w:pPr>
    </w:p>
    <w:p w:rsidR="005E05EE" w:rsidRDefault="005E05EE">
      <w:pPr>
        <w:rPr>
          <w:b/>
        </w:rPr>
      </w:pPr>
      <w:r w:rsidRPr="005E05EE">
        <w:rPr>
          <w:b/>
        </w:rPr>
        <w:t xml:space="preserve">Муниципальное бюджетное общеобразовательное учреждение </w:t>
      </w:r>
      <w:r>
        <w:rPr>
          <w:b/>
        </w:rPr>
        <w:t>Заполос</w:t>
      </w:r>
      <w:r w:rsidRPr="005E05EE">
        <w:rPr>
          <w:b/>
        </w:rPr>
        <w:t>ная средняя общеобразовательная школа Зерноградского района</w:t>
      </w:r>
    </w:p>
    <w:p w:rsidR="005E05EE" w:rsidRDefault="00655ABE">
      <w:pPr>
        <w:rPr>
          <w:b/>
        </w:rPr>
      </w:pPr>
      <w:r w:rsidRPr="00655ABE">
        <w:rPr>
          <w:b/>
        </w:rPr>
        <w:t>Количество вакантных мест для приема (перевода)</w:t>
      </w:r>
      <w:r>
        <w:rPr>
          <w:b/>
        </w:rPr>
        <w:t>:</w:t>
      </w:r>
    </w:p>
    <w:tbl>
      <w:tblPr>
        <w:tblW w:w="5000" w:type="pct"/>
        <w:jc w:val="center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9"/>
        <w:gridCol w:w="4404"/>
      </w:tblGrid>
      <w:tr w:rsidR="006A0011" w:rsidRPr="006A0011">
        <w:trPr>
          <w:tblHeader/>
          <w:tblCellSpacing w:w="7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6A0011" w:rsidRPr="006A0011" w:rsidRDefault="006A0011" w:rsidP="006A0011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 возрастам</w:t>
            </w:r>
          </w:p>
        </w:tc>
      </w:tr>
      <w:tr w:rsidR="006A0011" w:rsidRPr="006A0011">
        <w:trPr>
          <w:tblHeader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6A0011" w:rsidRPr="006A0011" w:rsidRDefault="006A0011" w:rsidP="006A0011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Возрастной диапазон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6A0011" w:rsidRPr="006A0011" w:rsidRDefault="006A0011" w:rsidP="006A0011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Количество мест</w:t>
            </w:r>
          </w:p>
        </w:tc>
      </w:tr>
      <w:tr w:rsidR="006A0011" w:rsidRPr="006A00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От 6,5 лет до 8 лет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7</w:t>
            </w:r>
          </w:p>
        </w:tc>
      </w:tr>
      <w:tr w:rsidR="006A0011" w:rsidRPr="006A00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От 8 лет до 9 лет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12</w:t>
            </w:r>
          </w:p>
        </w:tc>
      </w:tr>
      <w:tr w:rsidR="006A0011" w:rsidRPr="006A00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От 9 лет до 10 лет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5</w:t>
            </w:r>
          </w:p>
        </w:tc>
      </w:tr>
      <w:tr w:rsidR="006A0011" w:rsidRPr="006A00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От 10 лет до 11 лет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14</w:t>
            </w:r>
          </w:p>
        </w:tc>
      </w:tr>
      <w:tr w:rsidR="006A0011" w:rsidRPr="006A00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От 11 лет до 12 лет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6</w:t>
            </w:r>
          </w:p>
        </w:tc>
      </w:tr>
      <w:tr w:rsidR="006A0011" w:rsidRPr="006A00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От 12 лет до 13 лет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4</w:t>
            </w:r>
          </w:p>
        </w:tc>
      </w:tr>
      <w:tr w:rsidR="006A0011" w:rsidRPr="006A00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От 13 лет до 14 лет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9</w:t>
            </w:r>
          </w:p>
        </w:tc>
      </w:tr>
      <w:tr w:rsidR="006A0011" w:rsidRPr="006A00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От 14 лет до 15 лет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6</w:t>
            </w:r>
          </w:p>
        </w:tc>
      </w:tr>
      <w:tr w:rsidR="006A0011" w:rsidRPr="006A00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От 15 лет до 17 лет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0011" w:rsidRPr="006A0011" w:rsidRDefault="006A0011" w:rsidP="006A0011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6A0011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11</w:t>
            </w:r>
          </w:p>
        </w:tc>
      </w:tr>
    </w:tbl>
    <w:p w:rsidR="00655ABE" w:rsidRDefault="00434EEB">
      <w:pPr>
        <w:rPr>
          <w:b/>
        </w:rPr>
      </w:pPr>
      <w:r>
        <w:rPr>
          <w:b/>
        </w:rPr>
        <w:t>Число вакантных мест</w:t>
      </w:r>
      <w:r w:rsidR="00B17FB5">
        <w:rPr>
          <w:b/>
        </w:rPr>
        <w:t xml:space="preserve"> по классам на 2018-2019 </w:t>
      </w:r>
      <w:proofErr w:type="spellStart"/>
      <w:r w:rsidR="00B17FB5">
        <w:rPr>
          <w:b/>
        </w:rPr>
        <w:t>уч</w:t>
      </w:r>
      <w:proofErr w:type="gramStart"/>
      <w:r w:rsidR="00B17FB5">
        <w:rPr>
          <w:b/>
        </w:rPr>
        <w:t>.г</w:t>
      </w:r>
      <w:proofErr w:type="gramEnd"/>
      <w:r w:rsidR="00B17FB5">
        <w:rPr>
          <w:b/>
        </w:rPr>
        <w:t>од</w:t>
      </w:r>
      <w:proofErr w:type="spellEnd"/>
    </w:p>
    <w:p w:rsidR="00434EEB" w:rsidRDefault="00434EEB" w:rsidP="00434EEB">
      <w:pPr>
        <w:tabs>
          <w:tab w:val="left" w:pos="5355"/>
        </w:tabs>
        <w:rPr>
          <w:b/>
        </w:rPr>
      </w:pPr>
      <w:r>
        <w:rPr>
          <w:b/>
        </w:rPr>
        <w:t>1 класс – 10</w:t>
      </w:r>
      <w:r>
        <w:rPr>
          <w:b/>
        </w:rPr>
        <w:tab/>
        <w:t>7 класс - 11</w:t>
      </w:r>
    </w:p>
    <w:p w:rsidR="00434EEB" w:rsidRDefault="00434EEB">
      <w:pPr>
        <w:rPr>
          <w:b/>
        </w:rPr>
      </w:pPr>
      <w:r>
        <w:rPr>
          <w:b/>
        </w:rPr>
        <w:t>2 класс – 9                                                                                        8 класс -10</w:t>
      </w:r>
    </w:p>
    <w:p w:rsidR="00434EEB" w:rsidRDefault="00434EEB">
      <w:pPr>
        <w:rPr>
          <w:b/>
        </w:rPr>
      </w:pPr>
      <w:r>
        <w:rPr>
          <w:b/>
        </w:rPr>
        <w:t>3 класс – 5                                                                                       9 класс - 3</w:t>
      </w:r>
    </w:p>
    <w:p w:rsidR="00434EEB" w:rsidRDefault="00434EEB">
      <w:pPr>
        <w:rPr>
          <w:b/>
        </w:rPr>
      </w:pPr>
      <w:r>
        <w:rPr>
          <w:b/>
        </w:rPr>
        <w:t>4 класс – 7                                                                                       10 класс - 9</w:t>
      </w:r>
    </w:p>
    <w:p w:rsidR="00434EEB" w:rsidRDefault="00434EEB">
      <w:pPr>
        <w:rPr>
          <w:b/>
        </w:rPr>
      </w:pPr>
      <w:r>
        <w:rPr>
          <w:b/>
        </w:rPr>
        <w:t>5 класс – 9                                                                                        11 класс - 13</w:t>
      </w:r>
    </w:p>
    <w:p w:rsidR="00434EEB" w:rsidRDefault="00434EEB">
      <w:pPr>
        <w:rPr>
          <w:b/>
        </w:rPr>
      </w:pPr>
      <w:r>
        <w:rPr>
          <w:b/>
        </w:rPr>
        <w:t>6 класс - 4</w:t>
      </w:r>
    </w:p>
    <w:p w:rsidR="00E70B1D" w:rsidRDefault="00E70B1D">
      <w:pPr>
        <w:rPr>
          <w:b/>
        </w:rPr>
      </w:pPr>
    </w:p>
    <w:tbl>
      <w:tblPr>
        <w:tblW w:w="5033" w:type="pct"/>
        <w:jc w:val="center"/>
        <w:tblCellSpacing w:w="7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2186"/>
        <w:gridCol w:w="1890"/>
        <w:gridCol w:w="1816"/>
        <w:gridCol w:w="2067"/>
      </w:tblGrid>
      <w:tr w:rsidR="00E70B1D" w:rsidRPr="00E70B1D" w:rsidTr="0083516E">
        <w:trPr>
          <w:tblHeader/>
          <w:tblCellSpacing w:w="7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E70B1D" w:rsidRPr="00E70B1D" w:rsidRDefault="00E70B1D" w:rsidP="00E70B1D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По каждой образовательной программе</w:t>
            </w:r>
          </w:p>
        </w:tc>
      </w:tr>
      <w:tr w:rsidR="00E70B1D" w:rsidRPr="00E70B1D" w:rsidTr="001F1848">
        <w:trPr>
          <w:tblHeader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E70B1D" w:rsidRPr="00E70B1D" w:rsidRDefault="00E70B1D" w:rsidP="00E70B1D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Образовательная программа</w:t>
            </w:r>
          </w:p>
        </w:tc>
        <w:tc>
          <w:tcPr>
            <w:tcW w:w="21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E70B1D" w:rsidRPr="00E70B1D" w:rsidRDefault="00E70B1D" w:rsidP="00E70B1D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18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E70B1D" w:rsidRPr="00E70B1D" w:rsidRDefault="00E70B1D" w:rsidP="00E70B1D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18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E70B1D" w:rsidRPr="00E70B1D" w:rsidRDefault="00E70B1D" w:rsidP="00E70B1D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за счет местных бюджетов</w:t>
            </w:r>
          </w:p>
        </w:tc>
        <w:tc>
          <w:tcPr>
            <w:tcW w:w="20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60" w:type="dxa"/>
              <w:left w:w="60" w:type="dxa"/>
              <w:bottom w:w="60" w:type="dxa"/>
              <w:right w:w="300" w:type="dxa"/>
            </w:tcMar>
            <w:vAlign w:val="center"/>
            <w:hideMark/>
          </w:tcPr>
          <w:p w:rsidR="00E70B1D" w:rsidRPr="00E70B1D" w:rsidRDefault="00E70B1D" w:rsidP="00E70B1D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E70B1D" w:rsidRPr="00E70B1D" w:rsidTr="0083516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E70B1D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E70B1D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1F1848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E70B1D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E70B1D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</w:tr>
      <w:tr w:rsidR="00E70B1D" w:rsidRPr="00E70B1D" w:rsidTr="0083516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E70B1D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E70B1D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1F1848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E70B1D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E70B1D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</w:tr>
      <w:tr w:rsidR="00E70B1D" w:rsidRPr="00E70B1D" w:rsidTr="0083516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E70B1D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Полное общее образование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E70B1D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1F1848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E70B1D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0B1D" w:rsidRPr="00E70B1D" w:rsidRDefault="00E70B1D" w:rsidP="00E70B1D">
            <w:pPr>
              <w:spacing w:before="150" w:after="225" w:line="240" w:lineRule="auto"/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</w:pPr>
            <w:r w:rsidRPr="00E70B1D">
              <w:rPr>
                <w:rFonts w:ascii="Arial" w:eastAsia="Times New Roman" w:hAnsi="Arial" w:cs="Arial"/>
                <w:color w:val="3D3D3D"/>
                <w:sz w:val="16"/>
                <w:szCs w:val="16"/>
                <w:lang w:eastAsia="ru-RU"/>
              </w:rPr>
              <w:t>0</w:t>
            </w:r>
          </w:p>
        </w:tc>
      </w:tr>
    </w:tbl>
    <w:p w:rsidR="00E70B1D" w:rsidRPr="005E05EE" w:rsidRDefault="00E70B1D">
      <w:pPr>
        <w:rPr>
          <w:b/>
        </w:rPr>
      </w:pPr>
      <w:bookmarkStart w:id="0" w:name="_GoBack"/>
      <w:bookmarkEnd w:id="0"/>
    </w:p>
    <w:sectPr w:rsidR="00E70B1D" w:rsidRPr="005E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-Web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96"/>
    <w:rsid w:val="001F1848"/>
    <w:rsid w:val="003B5F83"/>
    <w:rsid w:val="00434EEB"/>
    <w:rsid w:val="005E05EE"/>
    <w:rsid w:val="00655ABE"/>
    <w:rsid w:val="006A0011"/>
    <w:rsid w:val="007E7926"/>
    <w:rsid w:val="0083516E"/>
    <w:rsid w:val="008B3696"/>
    <w:rsid w:val="00941FDF"/>
    <w:rsid w:val="00B17FB5"/>
    <w:rsid w:val="00E70B1D"/>
    <w:rsid w:val="00F00493"/>
    <w:rsid w:val="00F515E7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Вакантные места для приема (перевода)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2019-02-11T14:08:00Z</dcterms:created>
  <dcterms:modified xsi:type="dcterms:W3CDTF">2019-02-11T14:08:00Z</dcterms:modified>
</cp:coreProperties>
</file>