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280" w:before="280"/>
        <w:contextualSpacing w:val="false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бюджетное общеобразовательное учреждение</w:t>
      </w:r>
    </w:p>
    <w:p>
      <w:pPr>
        <w:pStyle w:val="style24"/>
        <w:jc w:val="center"/>
        <w:rPr>
          <w:sz w:val="27"/>
          <w:szCs w:val="27"/>
        </w:rPr>
      </w:pPr>
      <w:r>
        <w:rPr>
          <w:sz w:val="27"/>
          <w:szCs w:val="27"/>
        </w:rPr>
        <w:t>Заполосная средняя общеобразовательная школа Зерноградского района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right"/>
        <w:rPr>
          <w:sz w:val="27"/>
          <w:szCs w:val="27"/>
        </w:rPr>
      </w:pPr>
      <w:r>
        <w:rPr>
          <w:sz w:val="27"/>
          <w:szCs w:val="27"/>
        </w:rPr>
        <w:t>Утверждена</w:t>
      </w:r>
    </w:p>
    <w:p>
      <w:pPr>
        <w:pStyle w:val="style24"/>
        <w:jc w:val="right"/>
        <w:rPr>
          <w:sz w:val="27"/>
          <w:szCs w:val="27"/>
        </w:rPr>
      </w:pPr>
      <w:r>
        <w:rPr>
          <w:sz w:val="27"/>
          <w:szCs w:val="27"/>
        </w:rPr>
        <w:t>приказом от 29.08.2017г. №240</w:t>
      </w:r>
    </w:p>
    <w:p>
      <w:pPr>
        <w:pStyle w:val="style24"/>
        <w:jc w:val="right"/>
        <w:rPr>
          <w:sz w:val="27"/>
          <w:szCs w:val="27"/>
        </w:rPr>
      </w:pPr>
      <w:r>
        <w:rPr>
          <w:sz w:val="27"/>
          <w:szCs w:val="27"/>
        </w:rPr>
        <w:t>Директор МБОУ Заполосной СОШ</w:t>
      </w:r>
    </w:p>
    <w:p>
      <w:pPr>
        <w:pStyle w:val="style24"/>
        <w:jc w:val="right"/>
        <w:rPr>
          <w:sz w:val="27"/>
          <w:szCs w:val="27"/>
        </w:rPr>
      </w:pPr>
      <w:r>
        <w:rPr>
          <w:sz w:val="27"/>
          <w:szCs w:val="27"/>
        </w:rPr>
        <w:t>________________ Г.Н. Шевченко</w:t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right"/>
        <w:rPr/>
      </w:pPr>
      <w:r>
        <w:rPr/>
      </w:r>
    </w:p>
    <w:p>
      <w:pPr>
        <w:pStyle w:val="style2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  <w:t>по внеурочной деятельности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>
          <w:sz w:val="44"/>
          <w:szCs w:val="44"/>
        </w:rPr>
      </w:pPr>
      <w:r>
        <w:rPr>
          <w:sz w:val="44"/>
          <w:szCs w:val="44"/>
        </w:rPr>
        <w:t>«Тропинками к своему я»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  <w:t>Уровень: начальное общее образование, 6 класс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часов: 34 часа</w:t>
      </w:r>
    </w:p>
    <w:p>
      <w:pPr>
        <w:pStyle w:val="style24"/>
        <w:jc w:val="center"/>
        <w:rPr/>
      </w:pPr>
      <w:r>
        <w:rPr/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  <w:t>Учитель: Танчук Юлия Викторовна</w:t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1 «Планируемые результаты освоения учебного предмета»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Даная программа рассчитана на достижение 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2-х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уровней результатов: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первый уровень-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второй уровень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Таким образом, внедрение новых стандартов дает большие возможности для развития творческих способностей обучающихся.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готовность и способность обучающихся к саморазвитию,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мотивации к учению и познанию,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ценностно-смысловые установки выпускников начальной школы, отражающие их индивидуально-личностные позиции;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социальные компетентности, личностные качества;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основ российской, гражданской идентичности.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Применительно к данной программе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уважения и интереса к чувствам других людей;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умения анализировать свое поведение на основе общих морально-нравственных понятий (о добре и зле, должном и недопустимом);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уважительного отношения к отличительным особенностям чувств и эмоций других людей;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мотивации к изучению психологии, с целью самосовершенствования и дальнейшей самореализации;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у обучающихся готовности и способности к духовному развитию;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сформированность нравственных качеств обучающихся, основанных на духовных традициях, внутренней установке личности поступать согласно своей совести;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сформировнность у обучающихся мотивации к обучению и познанию.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Метапредметными результатами 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изучения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курса является формирование универсальных учебных действий (УУД).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Регулятивные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свои личные качества, способности и возможности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свои эмоциональные состояния и учиться саморегуляции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овладевать навыками саморегуляции в общении со сверстниками и учителями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научиться контролировать собственное агрессивное поведение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осознавать свою долю ответственности за чувства, мысли и поступки.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прогнозировать последствия собственных поступков.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Познавательные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осознавать и анализировать изменения в самом себе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планировать свою учебную деятельность с учетом индивидуального стиля учебной деятельности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адекватно воспринимать оценки учителей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уметь распознавать чувства других людей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обогатить представления о собственных ценностях и их роли в жизни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уметь формулировать собственные проблемы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Коммуникативные УУД: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строить взаимоотношения с окружающими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конструктивно разрешать конфликтные ситуации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правильно вести себя в ситуации проявления агрессии со стороны других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самостоятельно решать проблемы в общении с друзьями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формулировать свое собственное мнение и позицию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Symbol" w:cs="Times New Roman" w:eastAsia="Times New Roman" w:hAnsi="Symbol"/>
          <w:sz w:val="28"/>
          <w:szCs w:val="28"/>
          <w:lang w:eastAsia="ru-RU"/>
        </w:rPr>
        <w:t>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учиться толерантному отношению к другому человеку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: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психологические знания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(понятия, факты, идеи, законы науки психологии, способы психической деятельности),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психологические умения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(чем для самого человека становятся те знания и способы действия, которые он приобретает в процессе обучения),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навыки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(привычка мыслить и действовать в соответствии с психологической культурой),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опыт творческой самодеятельности,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- овладение культурой психической деятельности,</w:t>
      </w:r>
    </w:p>
    <w:p>
      <w:pPr>
        <w:pStyle w:val="style0"/>
        <w:shd w:fill="FFFFFF" w:val="clear"/>
        <w:spacing w:after="0" w:before="0" w:line="276" w:lineRule="auto"/>
        <w:contextualSpacing w:val="false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- формирование эмоционально-целостного отношения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к психологической реальности и действительности в целом.</w:t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276" w:lineRule="auto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spacing w:after="0" w:before="0"/>
        <w:contextualSpacing w:val="false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  <w:t>Раздел 2 «Содержание учебного предмета»</w:t>
      </w:r>
    </w:p>
    <w:p>
      <w:pPr>
        <w:pStyle w:val="style0"/>
        <w:ind w:hanging="0" w:left="360" w:right="0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tbl>
      <w:tblPr>
        <w:jc w:val="left"/>
        <w:tblInd w:type="dxa" w:w="-5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63"/>
        <w:gridCol w:w="2602"/>
        <w:gridCol w:w="1137"/>
        <w:gridCol w:w="5667"/>
      </w:tblGrid>
      <w:tr>
        <w:trPr>
          <w:trHeight w:hRule="atLeast" w:val="1070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№</w:t>
            </w:r>
          </w:p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Часы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jc w:val="center"/>
              <w:rPr>
                <w:rFonts w:ascii="Times New Roman" w:cs="Times New Roman" w:eastAsia="Andale Sans UI" w:hAnsi="Times New Roman"/>
                <w:sz w:val="28"/>
                <w:szCs w:val="28"/>
              </w:rPr>
            </w:pPr>
            <w:r>
              <w:rPr>
                <w:rFonts w:ascii="Times New Roman" w:cs="Times New Roman" w:eastAsia="Andale Sans UI" w:hAnsi="Times New Roman"/>
                <w:sz w:val="28"/>
                <w:szCs w:val="28"/>
              </w:rPr>
              <w:t>Содержательные линии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«Культура общения» 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Традиции общения в русской семье. «Домострой». Культура общения в современной семье. О терпимости к ближним. Культура спора. Этикетные ситуации.В мире мудрых мыслей.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«Самовоспитание» 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Самовоспитание. Познай самого себя. Определение цели и составление плана самовоспитания на неделю. Как я работаю над собой. О терпении. Конец каждого дела обдумай перед началом.Ты памятью свой разум озари. И день минувший весь пересмотри.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3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«Общечеловеческие нормы нравственности» 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Об источниках наших нравственных знаний. Совесть -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- золотой ключик, открывающий сердца людей.</w:t>
            </w:r>
          </w:p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8"/>
                <w:szCs w:val="24"/>
              </w:rPr>
              <w:t>4</w:t>
            </w:r>
          </w:p>
        </w:tc>
        <w:tc>
          <w:tcPr>
            <w:tcW w:type="dxa" w:w="2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«Искусство и нравственность»</w:t>
            </w:r>
            <w:r>
              <w:rPr/>
              <w:t xml:space="preserve"> </w:t>
            </w:r>
          </w:p>
        </w:tc>
        <w:tc>
          <w:tcPr>
            <w:tcW w:type="dxa" w:w="11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type="dxa" w:w="56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Вот человек. Что скажешь ты о нём?</w:t>
            </w:r>
          </w:p>
          <w:p>
            <w:pPr>
              <w:pStyle w:val="style0"/>
              <w:shd w:fill="FFFFFF" w:val="clear"/>
              <w:spacing w:after="0" w:before="0" w:line="360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style0"/>
        <w:rPr>
          <w:b/>
          <w:bCs/>
          <w:sz w:val="32"/>
          <w:szCs w:val="28"/>
        </w:rPr>
      </w:pPr>
      <w:bookmarkStart w:id="0" w:name="_GoBack"/>
      <w:bookmarkStart w:id="1" w:name="_GoBack"/>
      <w:bookmarkEnd w:id="1"/>
      <w:r>
        <w:rPr>
          <w:b/>
          <w:bCs/>
          <w:sz w:val="32"/>
          <w:szCs w:val="28"/>
        </w:rPr>
      </w:r>
    </w:p>
    <w:p>
      <w:pPr>
        <w:pStyle w:val="style0"/>
        <w:ind w:hanging="0" w:left="360" w:right="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Раздел 3 «Тематическое планирование»</w:t>
      </w:r>
    </w:p>
    <w:tbl>
      <w:tblPr>
        <w:jc w:val="left"/>
        <w:tblInd w:type="dxa" w:w="-437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258"/>
        <w:gridCol w:w="4985"/>
        <w:gridCol w:w="992"/>
        <w:gridCol w:w="2836"/>
      </w:tblGrid>
      <w:tr>
        <w:trPr>
          <w:trHeight w:hRule="atLeast" w:val="267"/>
          <w:cantSplit w:val="false"/>
        </w:trPr>
        <w:tc>
          <w:tcPr>
            <w:tcW w:type="dxa" w:w="1258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</w:rPr>
              <w:t>п/п</w:t>
            </w:r>
          </w:p>
        </w:tc>
        <w:tc>
          <w:tcPr>
            <w:tcW w:type="dxa" w:w="49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type="dxa" w:w="99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Кол-во часов </w:t>
            </w:r>
          </w:p>
        </w:tc>
        <w:tc>
          <w:tcPr>
            <w:tcW w:type="dxa" w:w="2836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Дата 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4985"/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992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План</w:t>
            </w:r>
          </w:p>
        </w:tc>
        <w:tc>
          <w:tcPr>
            <w:tcW w:type="dxa" w:w="142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Факт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val="nil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 общения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 w:val="en-US"/>
              </w:rPr>
              <w:t xml:space="preserve"> (9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Традиции общения в русской семье. «Домострой». 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04.09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2-3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Культура общения в современной семье.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11.09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18.09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4-5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 терпимости к ближним. Культура спора.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25.09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02.10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6-7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Этикетные ситуации.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09.10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16.10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8-9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23.10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13.11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Самовоспитание ( 7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10-11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Самовоспитание. Познай самого себя. Как я работаю над собой. 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20.11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27.11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Определение цели и составление плана самовоспитания на неделю.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04.12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13-14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 терпении. Конец каждого дела обдумай перед началом.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11.12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18.12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15-16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Ты памятью свой разум озари. И день минувший весь пересмотри.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25.12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15.01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Общечеловеческие нормы нравственности (10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17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Об источниках наших нравственных знаний. 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22.01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Чем ты сильнее, тем будь добрее.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29.01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19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Совесть - основа нравственности. Досадно мне, что слово честь забыто.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05.02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Заветы предков.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12.02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21-22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Россияне о любви к Родине. Твоя малая Родина.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19.02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26.02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23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Мой первый друг, мой друг бесценный.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05.03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Афоризмы о совести, о Родине, о дружбе. 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12.03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25-26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Приветливость - золотой ключик, открывающий сердца людей.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19.03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02.04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00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Искусство и нравственность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( 8 часов)</w:t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27-28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Нравственное содержание древних мифов. За что народ любил Илью Муромца и чтил своих былинных героев.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09.04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16.04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29-30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Положительные герои в былинах и сказках. Отрицательные герои в литературных произведениях.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23.04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30.04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31-32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Зло, как и добро, имеет своих героев. Искусство и нравственность.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07.05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14.05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2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33-34</w:t>
            </w:r>
          </w:p>
        </w:tc>
        <w:tc>
          <w:tcPr>
            <w:tcW w:type="dxa" w:w="49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Вот человек. Что скажешь ты о нём?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276" w:lineRule="auto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21.05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  <w:lang w:val="en-US"/>
              </w:rPr>
            </w:pPr>
            <w:r>
              <w:rPr>
                <w:rFonts w:ascii="Times New Roman" w:cs="Times New Roman" w:hAnsi="Times New Roman"/>
                <w:sz w:val="28"/>
                <w:lang w:val="en-US"/>
              </w:rPr>
              <w:t>28.05</w:t>
            </w:r>
          </w:p>
        </w:tc>
        <w:tc>
          <w:tcPr>
            <w:tcW w:type="dxa" w:w="14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</w:r>
          </w:p>
        </w:tc>
      </w:tr>
    </w:tbl>
    <w:p>
      <w:pPr>
        <w:pStyle w:val="style0"/>
        <w:ind w:hanging="0" w:left="360" w:right="0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</w:r>
    </w:p>
    <w:p>
      <w:pPr>
        <w:pStyle w:val="style0"/>
        <w:rPr>
          <w:rFonts w:ascii="Times New Roman" w:cs="Times New Roman" w:hAnsi="Times New Roman"/>
          <w:b/>
          <w:bCs/>
          <w:sz w:val="32"/>
          <w:szCs w:val="28"/>
        </w:rPr>
      </w:pPr>
      <w:r>
        <w:rPr>
          <w:rFonts w:ascii="Times New Roman" w:cs="Times New Roman" w:hAnsi="Times New Roman"/>
          <w:b/>
          <w:bCs/>
          <w:sz w:val="32"/>
          <w:szCs w:val="28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2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rPr/>
      </w:pPr>
      <w:r>
        <w:rPr/>
      </w:r>
      <w:r>
        <w:pict>
          <v:rect style="position:absolute;width:466.1pt;height:175.7pt;margin-top:3.1pt;margin-left:-5.4pt">
            <v:textbox inset="0pt,0pt,0pt,0pt">
              <w:txbxContent>
                <w:tbl>
                  <w:tblPr>
                    <w:jc w:val="left"/>
                    <w:tblInd w:type="dxa" w:w="108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5526"/>
                    <w:gridCol w:w="3795"/>
                  </w:tblGrid>
                  <w:tr>
                    <w:trPr>
                      <w:cantSplit w:val="false"/>
                    </w:trPr>
                    <w:tc>
                      <w:tcPr>
                        <w:tcW w:type="dxa" w:w="552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Протокол заседания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методического совета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МБОУ Заполосной СОШ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От 28.08.2017 года №1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Руководитель МС: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2" w:name="__UnoMark__583_1823573674"/>
                        <w:bookmarkEnd w:id="2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 xml:space="preserve">_______________А.А.Крицкая               </w:t>
                        </w:r>
                      </w:p>
                    </w:tc>
                    <w:tc>
                      <w:tcPr>
                        <w:tcW w:type="dxa" w:w="379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fill="FFFFFF" w:val="clear"/>
                      </w:tcPr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3" w:name="__UnoMark__584_1823573674"/>
                        <w:bookmarkEnd w:id="3"/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Согласована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Заместитель директора по УВР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_____________ Крицкая А.А.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/>
                          </w:rPr>
                          <w:t>28.08.2017 года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margin" w:vSpace="0" w:w="9322" w:wrap="around" w:x="-108" w:y="6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pPr>
                        <w:r>
                          <w:rPr>
                            <w:rFonts w:cs="font298" w:eastAsia="Times New Roman"/>
                            <w:sz w:val="28"/>
                            <w:szCs w:val="28"/>
                            <w:lang w:eastAsia="ru-RU" w:val="en-US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Default"/>
    <w:next w:val="style25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ru-RU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8" w:type="paragraph">
    <w:name w:val="Содержимое врезки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2017-09-17T16:20:00Z</dcterms:created>
  <dc:creator>PC</dc:creator>
  <cp:lastModifiedBy>PC</cp:lastModifiedBy>
  <cp:lastPrinted>2017-09-17T16:18:00Z</cp:lastPrinted>
  <dcterms:modified xsi:type="dcterms:W3CDTF">2017-09-17T17:07:00Z</dcterms:modified>
  <cp:revision>3</cp:revision>
</cp:coreProperties>
</file>