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343FC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окружающему миру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89286F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</w:t>
      </w:r>
      <w:proofErr w:type="gram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</w:t>
      </w:r>
      <w:r w:rsidR="0043411B">
        <w:rPr>
          <w:rFonts w:ascii="Times New Roman" w:eastAsia="Times New Roman" w:hAnsi="Times New Roman"/>
          <w:sz w:val="32"/>
          <w:szCs w:val="32"/>
          <w:lang w:eastAsia="ru-RU"/>
        </w:rPr>
        <w:t xml:space="preserve"> 66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2C3484">
        <w:rPr>
          <w:rFonts w:ascii="Times New Roman" w:eastAsia="Times New Roman" w:hAnsi="Times New Roman"/>
          <w:sz w:val="32"/>
          <w:szCs w:val="32"/>
          <w:lang w:eastAsia="ru-RU"/>
        </w:rPr>
        <w:t>ов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4A167C" w:rsidRPr="00773B00" w:rsidRDefault="0058724D" w:rsidP="00773B00">
      <w:pPr>
        <w:spacing w:after="0" w:line="240" w:lineRule="auto"/>
        <w:rPr>
          <w:sz w:val="24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1  «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предмета»</w:t>
      </w:r>
      <w:r w:rsidR="009A0EAD" w:rsidRPr="009A0EAD">
        <w:rPr>
          <w:sz w:val="24"/>
        </w:rPr>
        <w:t xml:space="preserve"> </w:t>
      </w:r>
    </w:p>
    <w:p w:rsidR="00773B00" w:rsidRDefault="00773B00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Cs w:val="28"/>
        </w:rPr>
      </w:pP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b/>
          <w:bCs/>
          <w:color w:val="000000"/>
          <w:sz w:val="26"/>
          <w:szCs w:val="26"/>
        </w:rPr>
        <w:t>Личностные результаты:</w:t>
      </w:r>
    </w:p>
    <w:p w:rsidR="00343FC1" w:rsidRPr="00773B00" w:rsidRDefault="00343FC1" w:rsidP="00343FC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3) формирование уважительного отношения к иному мнению, истории и культуре других народов;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4) овладение начальными навыками адаптации в динамично изменяющемся и развивающемся мире;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7) формирование эстетических потребностей, ценностей и чувств;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773B00">
        <w:rPr>
          <w:rStyle w:val="c17"/>
          <w:b/>
          <w:bCs/>
          <w:color w:val="000000"/>
          <w:sz w:val="26"/>
          <w:szCs w:val="26"/>
        </w:rPr>
        <w:t>Метапредметные</w:t>
      </w:r>
      <w:proofErr w:type="spellEnd"/>
      <w:r w:rsidRPr="00773B00">
        <w:rPr>
          <w:rStyle w:val="c17"/>
          <w:b/>
          <w:bCs/>
          <w:color w:val="000000"/>
          <w:sz w:val="26"/>
          <w:szCs w:val="26"/>
        </w:rPr>
        <w:t xml:space="preserve"> результаты</w:t>
      </w:r>
      <w:r w:rsidRPr="00773B00">
        <w:rPr>
          <w:rStyle w:val="c1"/>
          <w:color w:val="000000"/>
          <w:sz w:val="26"/>
          <w:szCs w:val="26"/>
        </w:rPr>
        <w:t>: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2) освоение способов решения проблем творческого и поискового характера;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43FC1" w:rsidRPr="00773B00" w:rsidRDefault="00343FC1" w:rsidP="00343FC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5) освоение начальных форм познавательной и личностной рефлексии;</w:t>
      </w:r>
      <w:r w:rsidRPr="00773B00">
        <w:rPr>
          <w:rStyle w:val="c5"/>
          <w:rFonts w:ascii="Arial" w:hAnsi="Arial" w:cs="Arial"/>
          <w:color w:val="000000"/>
          <w:sz w:val="26"/>
          <w:szCs w:val="26"/>
        </w:rPr>
        <w:t> 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773B00">
        <w:rPr>
          <w:rStyle w:val="c1"/>
          <w:color w:val="000000"/>
          <w:sz w:val="26"/>
          <w:szCs w:val="26"/>
        </w:rP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r w:rsidRPr="00773B00">
        <w:rPr>
          <w:rStyle w:val="c5"/>
          <w:rFonts w:ascii="Arial" w:hAnsi="Arial" w:cs="Arial"/>
          <w:color w:val="000000"/>
          <w:sz w:val="26"/>
          <w:szCs w:val="26"/>
        </w:rPr>
        <w:t> 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 xml:space="preserve">13) овладение базовыми предметными и </w:t>
      </w:r>
      <w:proofErr w:type="spellStart"/>
      <w:r w:rsidRPr="00773B00">
        <w:rPr>
          <w:rStyle w:val="c1"/>
          <w:color w:val="000000"/>
          <w:sz w:val="26"/>
          <w:szCs w:val="26"/>
        </w:rPr>
        <w:t>межпредметными</w:t>
      </w:r>
      <w:proofErr w:type="spellEnd"/>
      <w:r w:rsidRPr="00773B00">
        <w:rPr>
          <w:rStyle w:val="c1"/>
          <w:color w:val="000000"/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343FC1" w:rsidRPr="00773B00" w:rsidRDefault="00343FC1" w:rsidP="00343FC1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43FC1" w:rsidRPr="00773B00" w:rsidRDefault="00343FC1" w:rsidP="00343FC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 </w:t>
      </w:r>
      <w:r w:rsidRPr="00773B00">
        <w:rPr>
          <w:rStyle w:val="c17"/>
          <w:b/>
          <w:bCs/>
          <w:color w:val="000000"/>
          <w:sz w:val="26"/>
          <w:szCs w:val="26"/>
        </w:rPr>
        <w:t>Предметные результаты:</w:t>
      </w:r>
      <w:r w:rsidRPr="00773B00">
        <w:rPr>
          <w:rStyle w:val="c5"/>
          <w:rFonts w:ascii="Arial" w:hAnsi="Arial" w:cs="Arial"/>
          <w:color w:val="000000"/>
          <w:sz w:val="26"/>
          <w:szCs w:val="26"/>
        </w:rPr>
        <w:t> 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 xml:space="preserve">2) </w:t>
      </w:r>
      <w:proofErr w:type="spellStart"/>
      <w:r w:rsidRPr="00773B00">
        <w:rPr>
          <w:rStyle w:val="c1"/>
          <w:color w:val="000000"/>
          <w:sz w:val="26"/>
          <w:szCs w:val="26"/>
        </w:rPr>
        <w:t>сформированность</w:t>
      </w:r>
      <w:proofErr w:type="spellEnd"/>
      <w:r w:rsidRPr="00773B00">
        <w:rPr>
          <w:rStyle w:val="c1"/>
          <w:color w:val="000000"/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73B00">
        <w:rPr>
          <w:rStyle w:val="c1"/>
          <w:color w:val="000000"/>
          <w:sz w:val="26"/>
          <w:szCs w:val="26"/>
        </w:rPr>
        <w:t>здоровьесберегающего</w:t>
      </w:r>
      <w:proofErr w:type="spellEnd"/>
      <w:r w:rsidRPr="00773B00">
        <w:rPr>
          <w:rStyle w:val="c1"/>
          <w:color w:val="000000"/>
          <w:sz w:val="26"/>
          <w:szCs w:val="26"/>
        </w:rPr>
        <w:t xml:space="preserve"> поведения в природной и социальной среде;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43FC1" w:rsidRPr="00773B00" w:rsidRDefault="00343FC1" w:rsidP="00343FC1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773B00">
        <w:rPr>
          <w:rStyle w:val="c1"/>
          <w:color w:val="000000"/>
          <w:sz w:val="26"/>
          <w:szCs w:val="26"/>
        </w:rPr>
        <w:t>5) развитие навыков устанавливать и выявлять причинно-следственные связи в окружающем мире.</w:t>
      </w: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B00" w:rsidRDefault="00773B0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24D" w:rsidRPr="00027A64" w:rsidRDefault="0058724D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5536"/>
        <w:gridCol w:w="2677"/>
      </w:tblGrid>
      <w:tr w:rsidR="0058724D" w:rsidRPr="00027A64" w:rsidTr="004F1851">
        <w:trPr>
          <w:trHeight w:val="727"/>
        </w:trPr>
        <w:tc>
          <w:tcPr>
            <w:tcW w:w="2119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5536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2677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343FC1" w:rsidRPr="004247A6" w:rsidTr="004F1851">
        <w:trPr>
          <w:trHeight w:val="727"/>
        </w:trPr>
        <w:tc>
          <w:tcPr>
            <w:tcW w:w="2119" w:type="dxa"/>
          </w:tcPr>
          <w:p w:rsidR="00343FC1" w:rsidRDefault="00343FC1" w:rsidP="00343FC1">
            <w:pPr>
              <w:jc w:val="both"/>
            </w:pPr>
            <w:r>
              <w:rPr>
                <w:b/>
                <w:szCs w:val="28"/>
              </w:rPr>
              <w:t>Раздел «Где мы живем?» (4</w:t>
            </w:r>
            <w:r>
              <w:rPr>
                <w:b/>
                <w:szCs w:val="28"/>
              </w:rPr>
              <w:t xml:space="preserve"> ч)</w:t>
            </w:r>
          </w:p>
        </w:tc>
        <w:tc>
          <w:tcPr>
            <w:tcW w:w="5536" w:type="dxa"/>
          </w:tcPr>
          <w:p w:rsidR="00343FC1" w:rsidRDefault="00343FC1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      </w:r>
          </w:p>
          <w:p w:rsidR="00343FC1" w:rsidRPr="00343FC1" w:rsidRDefault="00343FC1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 xml:space="preserve">Что нас окружает. Солнце, воздух, вода, растения, животные – все это окружающая нас природа. Разнообразные </w:t>
            </w:r>
            <w:proofErr w:type="spellStart"/>
            <w:r>
              <w:rPr>
                <w:color w:val="000000"/>
                <w:sz w:val="21"/>
                <w:szCs w:val="21"/>
              </w:rPr>
              <w:t>ве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щи, машины, дома – это то, что сделано и построено рука ми людей. Наше отношение к окружающему.</w:t>
            </w:r>
          </w:p>
        </w:tc>
        <w:tc>
          <w:tcPr>
            <w:tcW w:w="2677" w:type="dxa"/>
          </w:tcPr>
          <w:p w:rsidR="00343FC1" w:rsidRPr="004247A6" w:rsidRDefault="00343FC1" w:rsidP="00343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773B00" w:rsidRPr="004247A6" w:rsidTr="004F1851">
        <w:trPr>
          <w:trHeight w:val="727"/>
        </w:trPr>
        <w:tc>
          <w:tcPr>
            <w:tcW w:w="2119" w:type="dxa"/>
          </w:tcPr>
          <w:p w:rsidR="00773B00" w:rsidRDefault="00773B00" w:rsidP="00773B00">
            <w:pPr>
              <w:jc w:val="both"/>
            </w:pPr>
            <w:r>
              <w:rPr>
                <w:b/>
                <w:szCs w:val="20"/>
                <w:lang w:eastAsia="ru-RU"/>
              </w:rPr>
              <w:t>Раздел «Природа» (20</w:t>
            </w:r>
            <w:r>
              <w:rPr>
                <w:b/>
                <w:szCs w:val="20"/>
                <w:lang w:eastAsia="ru-RU"/>
              </w:rPr>
              <w:t xml:space="preserve"> ч)</w:t>
            </w:r>
          </w:p>
        </w:tc>
        <w:tc>
          <w:tcPr>
            <w:tcW w:w="5536" w:type="dxa"/>
          </w:tcPr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Воздух и вода, их значение для растений, животных, человека. Загрязнение воздуха и воды. Защита воздуха и воды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от загрязнения.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773B00" w:rsidRPr="00343FC1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</w:tc>
        <w:tc>
          <w:tcPr>
            <w:tcW w:w="2677" w:type="dxa"/>
          </w:tcPr>
          <w:p w:rsidR="00773B00" w:rsidRPr="00773B00" w:rsidRDefault="00773B00" w:rsidP="00773B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B00">
              <w:rPr>
                <w:b/>
                <w:sz w:val="20"/>
                <w:szCs w:val="20"/>
              </w:rPr>
              <w:t>Проверочная работа по теме «Природа» ТЕСТ.</w:t>
            </w:r>
          </w:p>
        </w:tc>
      </w:tr>
      <w:tr w:rsidR="00773B00" w:rsidRPr="004247A6" w:rsidTr="004F1851">
        <w:trPr>
          <w:trHeight w:val="727"/>
        </w:trPr>
        <w:tc>
          <w:tcPr>
            <w:tcW w:w="2119" w:type="dxa"/>
          </w:tcPr>
          <w:p w:rsidR="00773B00" w:rsidRDefault="00773B00" w:rsidP="00773B00">
            <w:pPr>
              <w:widowControl w:val="0"/>
              <w:autoSpaceDE w:val="0"/>
              <w:jc w:val="both"/>
            </w:pPr>
            <w:r>
              <w:rPr>
                <w:b/>
                <w:szCs w:val="20"/>
                <w:lang w:eastAsia="ru-RU"/>
              </w:rPr>
              <w:t>Раздел «Жизнь города и села» (10</w:t>
            </w:r>
            <w:r>
              <w:rPr>
                <w:b/>
                <w:szCs w:val="20"/>
                <w:lang w:eastAsia="ru-RU"/>
              </w:rPr>
              <w:t xml:space="preserve"> ч)</w:t>
            </w:r>
          </w:p>
        </w:tc>
        <w:tc>
          <w:tcPr>
            <w:tcW w:w="5536" w:type="dxa"/>
          </w:tcPr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Магазины города, села.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Культура и образование в нашем крае: музеи, театры, школы, вузы и   т. д. (по выбору учителя).</w:t>
            </w:r>
          </w:p>
          <w:p w:rsidR="00773B00" w:rsidRPr="00343FC1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</w:tc>
        <w:tc>
          <w:tcPr>
            <w:tcW w:w="2677" w:type="dxa"/>
          </w:tcPr>
          <w:p w:rsidR="00773B00" w:rsidRPr="004247A6" w:rsidRDefault="00773B00" w:rsidP="00773B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773B00" w:rsidRPr="004247A6" w:rsidTr="004F1851">
        <w:trPr>
          <w:trHeight w:val="727"/>
        </w:trPr>
        <w:tc>
          <w:tcPr>
            <w:tcW w:w="2119" w:type="dxa"/>
          </w:tcPr>
          <w:p w:rsidR="00773B00" w:rsidRDefault="00773B00" w:rsidP="00773B00">
            <w:pPr>
              <w:jc w:val="both"/>
            </w:pPr>
            <w:bookmarkStart w:id="0" w:name="_Toc279052304"/>
            <w:bookmarkStart w:id="1" w:name="_Toc279055320"/>
            <w:bookmarkStart w:id="2" w:name="_Toc279417976"/>
            <w:bookmarkStart w:id="3" w:name="_Toc279649633"/>
            <w:r>
              <w:rPr>
                <w:b/>
                <w:szCs w:val="28"/>
                <w:lang w:eastAsia="ru-RU"/>
              </w:rPr>
              <w:lastRenderedPageBreak/>
              <w:t>Разд</w:t>
            </w:r>
            <w:r>
              <w:rPr>
                <w:b/>
                <w:szCs w:val="28"/>
                <w:lang w:eastAsia="ru-RU"/>
              </w:rPr>
              <w:t>ел «Здоровье и безопасность» (9</w:t>
            </w:r>
            <w:r>
              <w:rPr>
                <w:b/>
                <w:szCs w:val="28"/>
                <w:lang w:eastAsia="ru-RU"/>
              </w:rPr>
              <w:t xml:space="preserve"> ч)</w:t>
            </w:r>
            <w:bookmarkEnd w:id="0"/>
            <w:bookmarkEnd w:id="1"/>
            <w:bookmarkEnd w:id="2"/>
            <w:bookmarkEnd w:id="3"/>
          </w:p>
        </w:tc>
        <w:tc>
          <w:tcPr>
            <w:tcW w:w="5536" w:type="dxa"/>
          </w:tcPr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Строение тела человека. Здоровье человека – его важнейшее богатство. Режим дня. Правила личной гигиены.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Правила безопасного поведения на улицах и дорогах.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Меры безопасности в домашних условиях (при обращении с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hyperlink r:id="rId6" w:history="1">
              <w:r>
                <w:rPr>
                  <w:rStyle w:val="a8"/>
                  <w:color w:val="000000"/>
                  <w:sz w:val="21"/>
                  <w:szCs w:val="21"/>
                </w:rPr>
                <w:t>бытовой техникой</w:t>
              </w:r>
            </w:hyperlink>
            <w:r>
              <w:rPr>
                <w:color w:val="000000"/>
                <w:sz w:val="21"/>
                <w:szCs w:val="21"/>
              </w:rPr>
              <w:t>, острыми предметами и т. д.). Противопожарная безопасность.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773B00" w:rsidRPr="00343FC1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      </w:r>
          </w:p>
        </w:tc>
        <w:tc>
          <w:tcPr>
            <w:tcW w:w="2677" w:type="dxa"/>
          </w:tcPr>
          <w:p w:rsidR="00773B00" w:rsidRPr="00773B00" w:rsidRDefault="00773B00" w:rsidP="00773B00">
            <w:pPr>
              <w:spacing w:after="0" w:line="240" w:lineRule="auto"/>
              <w:rPr>
                <w:b/>
                <w:sz w:val="20"/>
              </w:rPr>
            </w:pPr>
            <w:r w:rsidRPr="00773B00">
              <w:rPr>
                <w:b/>
                <w:sz w:val="20"/>
              </w:rPr>
              <w:t>Тест по теме «Здоровье и безопасность»</w:t>
            </w:r>
          </w:p>
        </w:tc>
      </w:tr>
      <w:tr w:rsidR="00773B00" w:rsidRPr="004247A6" w:rsidTr="004F1851">
        <w:trPr>
          <w:trHeight w:val="727"/>
        </w:trPr>
        <w:tc>
          <w:tcPr>
            <w:tcW w:w="2119" w:type="dxa"/>
          </w:tcPr>
          <w:p w:rsidR="00773B00" w:rsidRDefault="00773B00" w:rsidP="00773B00">
            <w:pPr>
              <w:jc w:val="both"/>
            </w:pPr>
            <w:r>
              <w:rPr>
                <w:b/>
                <w:szCs w:val="20"/>
                <w:lang w:eastAsia="ru-RU"/>
              </w:rPr>
              <w:t>Раздел «Общение» ( 7</w:t>
            </w:r>
            <w:r>
              <w:rPr>
                <w:b/>
                <w:szCs w:val="20"/>
                <w:lang w:eastAsia="ru-RU"/>
              </w:rPr>
              <w:t xml:space="preserve"> ч)</w:t>
            </w:r>
          </w:p>
        </w:tc>
        <w:tc>
          <w:tcPr>
            <w:tcW w:w="5536" w:type="dxa"/>
          </w:tcPr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Школьные товарищи, друзья, совместные учеба, игры, от дых. Взаимоотношения мальчиков и девочек.</w:t>
            </w:r>
          </w:p>
          <w:p w:rsidR="00773B00" w:rsidRPr="00DE30DD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Правила вежливости (дома, в школе, на улице). Этикет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hyperlink r:id="rId7" w:history="1">
              <w:r>
                <w:rPr>
                  <w:rStyle w:val="a8"/>
                  <w:color w:val="000000"/>
                  <w:sz w:val="21"/>
                  <w:szCs w:val="21"/>
                </w:rPr>
                <w:t>телефонного</w:t>
              </w:r>
            </w:hyperlink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</w:tc>
        <w:tc>
          <w:tcPr>
            <w:tcW w:w="2677" w:type="dxa"/>
          </w:tcPr>
          <w:p w:rsidR="00773B00" w:rsidRPr="004247A6" w:rsidRDefault="00773B00" w:rsidP="00773B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773B00" w:rsidRPr="004247A6" w:rsidTr="004F1851">
        <w:trPr>
          <w:trHeight w:val="727"/>
        </w:trPr>
        <w:tc>
          <w:tcPr>
            <w:tcW w:w="2119" w:type="dxa"/>
          </w:tcPr>
          <w:p w:rsidR="00773B00" w:rsidRDefault="00773B00" w:rsidP="00773B00">
            <w:pPr>
              <w:jc w:val="both"/>
            </w:pPr>
            <w:r>
              <w:rPr>
                <w:b/>
                <w:szCs w:val="20"/>
                <w:lang w:eastAsia="ru-RU"/>
              </w:rPr>
              <w:t>Раздел «Путешествия» (16</w:t>
            </w:r>
            <w:r>
              <w:rPr>
                <w:b/>
                <w:szCs w:val="20"/>
                <w:lang w:eastAsia="ru-RU"/>
              </w:rPr>
              <w:t xml:space="preserve"> ч)</w:t>
            </w:r>
          </w:p>
        </w:tc>
        <w:tc>
          <w:tcPr>
            <w:tcW w:w="5536" w:type="dxa"/>
          </w:tcPr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Горизонт. Линия горизонта. Основные стороны горизонта, их определение по компасу.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color w:val="000000"/>
                <w:sz w:val="21"/>
                <w:szCs w:val="21"/>
              </w:rPr>
      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sz w:val="21"/>
                <w:szCs w:val="21"/>
              </w:rPr>
              <w:t>Сезонные изменения в природе: весенние и летние явления. Бережное отношение к природе весной и</w:t>
            </w:r>
            <w:r>
              <w:rPr>
                <w:rStyle w:val="apple-converted-space"/>
                <w:sz w:val="21"/>
                <w:szCs w:val="21"/>
              </w:rPr>
              <w:t> </w:t>
            </w:r>
            <w:hyperlink r:id="rId8" w:history="1">
              <w:r>
                <w:rPr>
                  <w:rStyle w:val="a8"/>
                  <w:sz w:val="21"/>
                  <w:szCs w:val="21"/>
                </w:rPr>
                <w:t>летом</w:t>
              </w:r>
            </w:hyperlink>
            <w:r>
              <w:rPr>
                <w:sz w:val="21"/>
                <w:szCs w:val="21"/>
              </w:rPr>
              <w:t>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sz w:val="21"/>
                <w:szCs w:val="21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773B00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sz w:val="21"/>
                <w:szCs w:val="21"/>
              </w:rPr>
              <w:t>Знакомство с другими городами нашей страны (изучается по усмотрению учителя).</w:t>
            </w:r>
          </w:p>
          <w:p w:rsidR="00773B00" w:rsidRPr="00DE30DD" w:rsidRDefault="00773B00" w:rsidP="00773B00">
            <w:pPr>
              <w:pStyle w:val="a4"/>
              <w:shd w:val="clear" w:color="auto" w:fill="FFFFFF"/>
              <w:spacing w:before="0" w:beforeAutospacing="0" w:after="0"/>
              <w:jc w:val="both"/>
            </w:pPr>
            <w:r>
              <w:rPr>
                <w:sz w:val="21"/>
                <w:szCs w:val="21"/>
              </w:rPr>
              <w:t>Карта мира. Материки и океаны. Страны мира.</w:t>
            </w:r>
          </w:p>
        </w:tc>
        <w:tc>
          <w:tcPr>
            <w:tcW w:w="2677" w:type="dxa"/>
          </w:tcPr>
          <w:p w:rsidR="00773B00" w:rsidRPr="004247A6" w:rsidRDefault="00773B00" w:rsidP="00773B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73B00">
              <w:rPr>
                <w:b/>
                <w:sz w:val="20"/>
                <w:szCs w:val="20"/>
              </w:rPr>
              <w:t>Тест по теме «Путешествие»</w:t>
            </w:r>
          </w:p>
        </w:tc>
      </w:tr>
    </w:tbl>
    <w:p w:rsidR="002C3484" w:rsidRPr="004247A6" w:rsidRDefault="002C3484" w:rsidP="004247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C3484" w:rsidRPr="004247A6" w:rsidRDefault="002C3484" w:rsidP="004247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C3484" w:rsidRDefault="002C3484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851" w:rsidRDefault="004F1851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4EA" w:rsidRDefault="009E34EA" w:rsidP="009E34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9E34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lastRenderedPageBreak/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134"/>
        <w:gridCol w:w="1559"/>
        <w:gridCol w:w="992"/>
      </w:tblGrid>
      <w:tr w:rsidR="0041781B" w:rsidRPr="00027A64" w:rsidTr="00C601CA">
        <w:tc>
          <w:tcPr>
            <w:tcW w:w="710" w:type="dxa"/>
            <w:vMerge w:val="restart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1781B" w:rsidRPr="00027A64" w:rsidTr="00C601CA">
        <w:tc>
          <w:tcPr>
            <w:tcW w:w="710" w:type="dxa"/>
            <w:vMerge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41781B" w:rsidRPr="00773B00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B00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541710" w:rsidRPr="00773B00" w:rsidTr="00DD68D4">
        <w:tc>
          <w:tcPr>
            <w:tcW w:w="10065" w:type="dxa"/>
            <w:gridSpan w:val="5"/>
          </w:tcPr>
          <w:p w:rsidR="00541710" w:rsidRPr="009E34EA" w:rsidRDefault="00DE30DD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«Где мы живём?» (4 ч)</w:t>
            </w: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04.09.2017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05.09.2017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11.09.2017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9E34EA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DE30DD" w:rsidRPr="009E34EA">
              <w:rPr>
                <w:rFonts w:ascii="Times New Roman" w:hAnsi="Times New Roman"/>
                <w:sz w:val="24"/>
                <w:szCs w:val="24"/>
              </w:rPr>
              <w:t xml:space="preserve"> «Где мы живём?»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12.09.2017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2B4D95">
        <w:tc>
          <w:tcPr>
            <w:tcW w:w="10065" w:type="dxa"/>
            <w:gridSpan w:val="5"/>
          </w:tcPr>
          <w:p w:rsidR="00DE30DD" w:rsidRPr="009E34EA" w:rsidRDefault="00DE30DD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«Природа» (20 ч)</w:t>
            </w: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18.09.2017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19.02.2017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25.09.2017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26.09.2017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02.10.2017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03.10.2017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09.10.2017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10.10.2017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16.10.2017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17.10.2017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23.10.2017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24.10.2017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07.11.2017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13.11.2017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14.11.2017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20.11.2017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21.11.2017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27.11.2017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DE30DD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 xml:space="preserve">Будь природе другом. 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28.11.2017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DD" w:rsidRPr="00773B00" w:rsidTr="00C601CA">
        <w:tc>
          <w:tcPr>
            <w:tcW w:w="710" w:type="dxa"/>
          </w:tcPr>
          <w:p w:rsidR="00DE30DD" w:rsidRPr="00773B00" w:rsidRDefault="00DE30DD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DD" w:rsidRPr="009E34EA" w:rsidRDefault="00773B00" w:rsidP="009E3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EA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«Природа» ТЕСТ.</w:t>
            </w:r>
          </w:p>
        </w:tc>
        <w:tc>
          <w:tcPr>
            <w:tcW w:w="1134" w:type="dxa"/>
          </w:tcPr>
          <w:p w:rsidR="00DE30DD" w:rsidRPr="00773B00" w:rsidRDefault="00DE30DD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30DD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04.12.2017</w:t>
            </w:r>
          </w:p>
        </w:tc>
        <w:tc>
          <w:tcPr>
            <w:tcW w:w="992" w:type="dxa"/>
          </w:tcPr>
          <w:p w:rsidR="00DE30DD" w:rsidRPr="00773B00" w:rsidRDefault="00DE30DD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2D675D">
        <w:tc>
          <w:tcPr>
            <w:tcW w:w="10065" w:type="dxa"/>
            <w:gridSpan w:val="5"/>
          </w:tcPr>
          <w:p w:rsidR="00FB28C2" w:rsidRPr="009E34EA" w:rsidRDefault="00FB28C2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«Жизнь города и села» (10 ч)</w:t>
            </w: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05.12.2017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11.12.2017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12.12.2017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18.12.2017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19.12.2017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25.12.2017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907ED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26.12.2017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15.01.2018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16.01.2018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22.01.2018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A2374D">
        <w:tc>
          <w:tcPr>
            <w:tcW w:w="10065" w:type="dxa"/>
            <w:gridSpan w:val="5"/>
          </w:tcPr>
          <w:p w:rsidR="00FB28C2" w:rsidRPr="009E34EA" w:rsidRDefault="00FB28C2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«Здоровье и безопасность» (9 ч)</w:t>
            </w: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23.01.2018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29.01.2018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30.01.2018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05.02.2018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06.02.2018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12.02.2018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13.02.2018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19.02.2018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773B00" w:rsidP="009E3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EA">
              <w:rPr>
                <w:rFonts w:ascii="Times New Roman" w:hAnsi="Times New Roman"/>
                <w:b/>
                <w:sz w:val="24"/>
                <w:szCs w:val="24"/>
              </w:rPr>
              <w:t>Тест по теме «Здоровье и безопасность»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20.02.2018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B16E63">
        <w:tc>
          <w:tcPr>
            <w:tcW w:w="10065" w:type="dxa"/>
            <w:gridSpan w:val="5"/>
          </w:tcPr>
          <w:p w:rsidR="00FB28C2" w:rsidRPr="009E34EA" w:rsidRDefault="00FB28C2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«Общение» ( 7 ч)</w:t>
            </w: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26.02.2018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27.02.2018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05.03.2018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06.03.2018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12.03.2018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13.03.2018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19.03.2018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A1F9F">
        <w:tc>
          <w:tcPr>
            <w:tcW w:w="10065" w:type="dxa"/>
            <w:gridSpan w:val="5"/>
          </w:tcPr>
          <w:p w:rsidR="00FB28C2" w:rsidRPr="009E34EA" w:rsidRDefault="00FB28C2" w:rsidP="009E34E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«Путешествия» (16</w:t>
            </w:r>
            <w:r w:rsidRPr="009E34EA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20.03.2018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02.04.2018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03.04.2018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09.04.2018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10.04.2018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16.04.2018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3B00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17.04.2018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23.04.2018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24.04.2018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30.04.2018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07.05.2018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08.05.2018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FB28C2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14.05.2018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773B00" w:rsidP="009E3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4EA">
              <w:rPr>
                <w:rFonts w:ascii="Times New Roman" w:hAnsi="Times New Roman"/>
                <w:b/>
                <w:sz w:val="24"/>
                <w:szCs w:val="24"/>
              </w:rPr>
              <w:t>Тест по теме «Путешествие»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15.05.2018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773B00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C2" w:rsidRPr="00773B00" w:rsidTr="00C601CA">
        <w:tc>
          <w:tcPr>
            <w:tcW w:w="710" w:type="dxa"/>
          </w:tcPr>
          <w:p w:rsidR="00FB28C2" w:rsidRPr="00773B00" w:rsidRDefault="00FB28C2" w:rsidP="00773B00">
            <w:pPr>
              <w:pStyle w:val="a3"/>
              <w:numPr>
                <w:ilvl w:val="0"/>
                <w:numId w:val="3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28C2" w:rsidRPr="009E34EA" w:rsidRDefault="00773B00" w:rsidP="009E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EA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134" w:type="dxa"/>
          </w:tcPr>
          <w:p w:rsidR="00FB28C2" w:rsidRPr="00773B00" w:rsidRDefault="00FB28C2" w:rsidP="00773B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B28C2" w:rsidRPr="00773B00" w:rsidRDefault="00773B00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B00">
              <w:rPr>
                <w:rFonts w:ascii="Times New Roman" w:hAnsi="Times New Roman"/>
                <w:sz w:val="28"/>
                <w:szCs w:val="28"/>
                <w:lang w:val="en-US"/>
              </w:rPr>
              <w:t>22.05.2018</w:t>
            </w:r>
          </w:p>
        </w:tc>
        <w:tc>
          <w:tcPr>
            <w:tcW w:w="992" w:type="dxa"/>
          </w:tcPr>
          <w:p w:rsidR="00FB28C2" w:rsidRPr="00773B00" w:rsidRDefault="00FB28C2" w:rsidP="00773B0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851" w:rsidRPr="00773B00" w:rsidRDefault="004F1851" w:rsidP="00773B00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4" w:name="_GoBack"/>
      <w:bookmarkEnd w:id="4"/>
    </w:p>
    <w:p w:rsidR="004F1851" w:rsidRPr="00773B00" w:rsidRDefault="004F1851" w:rsidP="00773B0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47670"/>
    <w:multiLevelType w:val="hybridMultilevel"/>
    <w:tmpl w:val="1228F3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F65"/>
    <w:multiLevelType w:val="hybridMultilevel"/>
    <w:tmpl w:val="4B7C4F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03907"/>
    <w:rsid w:val="00027A64"/>
    <w:rsid w:val="000312D3"/>
    <w:rsid w:val="000404F7"/>
    <w:rsid w:val="0008485E"/>
    <w:rsid w:val="000B292A"/>
    <w:rsid w:val="000F1F5B"/>
    <w:rsid w:val="00122FA2"/>
    <w:rsid w:val="001A6961"/>
    <w:rsid w:val="001E20F2"/>
    <w:rsid w:val="001E7464"/>
    <w:rsid w:val="00210ACF"/>
    <w:rsid w:val="00227C15"/>
    <w:rsid w:val="002322AE"/>
    <w:rsid w:val="002A2D8F"/>
    <w:rsid w:val="002C3484"/>
    <w:rsid w:val="002F0BB0"/>
    <w:rsid w:val="00343FC1"/>
    <w:rsid w:val="003A5614"/>
    <w:rsid w:val="003F45B3"/>
    <w:rsid w:val="003F528A"/>
    <w:rsid w:val="00407FB6"/>
    <w:rsid w:val="0041781B"/>
    <w:rsid w:val="00417906"/>
    <w:rsid w:val="004247A6"/>
    <w:rsid w:val="0043411B"/>
    <w:rsid w:val="00437F8B"/>
    <w:rsid w:val="004A167C"/>
    <w:rsid w:val="004A3081"/>
    <w:rsid w:val="004B1C3F"/>
    <w:rsid w:val="004F1851"/>
    <w:rsid w:val="00541710"/>
    <w:rsid w:val="005718E3"/>
    <w:rsid w:val="00571F8D"/>
    <w:rsid w:val="0058724D"/>
    <w:rsid w:val="005A1B68"/>
    <w:rsid w:val="00616C23"/>
    <w:rsid w:val="00667511"/>
    <w:rsid w:val="006A63D2"/>
    <w:rsid w:val="00773B00"/>
    <w:rsid w:val="007C4346"/>
    <w:rsid w:val="007D0179"/>
    <w:rsid w:val="007F618B"/>
    <w:rsid w:val="0084083E"/>
    <w:rsid w:val="0089286F"/>
    <w:rsid w:val="008E0016"/>
    <w:rsid w:val="00907ED0"/>
    <w:rsid w:val="009150E7"/>
    <w:rsid w:val="0093441B"/>
    <w:rsid w:val="009A0EAD"/>
    <w:rsid w:val="009A4F70"/>
    <w:rsid w:val="009B014B"/>
    <w:rsid w:val="009B1D0E"/>
    <w:rsid w:val="009E34EA"/>
    <w:rsid w:val="00A23A12"/>
    <w:rsid w:val="00AE6B88"/>
    <w:rsid w:val="00AF29CB"/>
    <w:rsid w:val="00B25FC7"/>
    <w:rsid w:val="00B638EA"/>
    <w:rsid w:val="00B75D2C"/>
    <w:rsid w:val="00BA350E"/>
    <w:rsid w:val="00BA7F96"/>
    <w:rsid w:val="00BF5779"/>
    <w:rsid w:val="00C051FE"/>
    <w:rsid w:val="00C37402"/>
    <w:rsid w:val="00C52ED5"/>
    <w:rsid w:val="00C601CA"/>
    <w:rsid w:val="00C729B0"/>
    <w:rsid w:val="00D629EB"/>
    <w:rsid w:val="00D64450"/>
    <w:rsid w:val="00DD606C"/>
    <w:rsid w:val="00DE30DD"/>
    <w:rsid w:val="00DE3301"/>
    <w:rsid w:val="00DF0894"/>
    <w:rsid w:val="00E16B6F"/>
    <w:rsid w:val="00E26342"/>
    <w:rsid w:val="00E524C1"/>
    <w:rsid w:val="00EE2088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7D6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374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">
    <w:name w:val="c9"/>
    <w:basedOn w:val="a"/>
    <w:rsid w:val="0034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3FC1"/>
  </w:style>
  <w:style w:type="paragraph" w:customStyle="1" w:styleId="c15">
    <w:name w:val="c15"/>
    <w:basedOn w:val="a"/>
    <w:rsid w:val="0034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43FC1"/>
  </w:style>
  <w:style w:type="character" w:customStyle="1" w:styleId="c5">
    <w:name w:val="c5"/>
    <w:basedOn w:val="a0"/>
    <w:rsid w:val="00343FC1"/>
  </w:style>
  <w:style w:type="paragraph" w:customStyle="1" w:styleId="c3">
    <w:name w:val="c3"/>
    <w:basedOn w:val="a"/>
    <w:rsid w:val="0034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tmark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hnosil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BA5C-D678-475F-9B1F-6DAC290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2017-09-10T18:57:00Z</cp:lastPrinted>
  <dcterms:created xsi:type="dcterms:W3CDTF">2017-09-10T17:31:00Z</dcterms:created>
  <dcterms:modified xsi:type="dcterms:W3CDTF">2017-10-15T16:01:00Z</dcterms:modified>
</cp:coreProperties>
</file>