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6" w:rsidRPr="00C20A15" w:rsidRDefault="00811726" w:rsidP="00DA5BF2">
      <w:pPr>
        <w:suppressAutoHyphens w:val="0"/>
        <w:spacing w:line="360" w:lineRule="auto"/>
        <w:jc w:val="center"/>
        <w:rPr>
          <w:b/>
          <w:sz w:val="20"/>
          <w:szCs w:val="20"/>
          <w:lang w:eastAsia="ru-RU"/>
        </w:rPr>
      </w:pPr>
      <w:r w:rsidRPr="00C20A15">
        <w:rPr>
          <w:b/>
          <w:sz w:val="20"/>
          <w:szCs w:val="20"/>
          <w:lang w:eastAsia="ru-RU"/>
        </w:rPr>
        <w:t>Раздел №1 «Пояснительная записка»</w:t>
      </w:r>
    </w:p>
    <w:p w:rsidR="00811726" w:rsidRPr="00701B04" w:rsidRDefault="00811726" w:rsidP="0081172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701B04">
        <w:rPr>
          <w:color w:val="000000"/>
          <w:sz w:val="20"/>
          <w:szCs w:val="20"/>
        </w:rPr>
        <w:t>Рабочая программа составлена на основе:</w:t>
      </w:r>
    </w:p>
    <w:p w:rsidR="00C5318E" w:rsidRDefault="00C5318E" w:rsidP="00C5318E">
      <w:pPr>
        <w:pStyle w:val="a7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</w:rPr>
        <w:t>Рабочая программа составлена на основе:</w:t>
      </w:r>
    </w:p>
    <w:p w:rsidR="00C5318E" w:rsidRDefault="00C5318E" w:rsidP="00C5318E">
      <w:pPr>
        <w:pStyle w:val="a7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</w:rPr>
        <w:t>1.Федерального закона «Об образовании в Российской Федерации» от 29 декабря 2012 года №273 – ФЗ;</w:t>
      </w:r>
    </w:p>
    <w:p w:rsidR="00C5318E" w:rsidRDefault="00C5318E" w:rsidP="00C5318E">
      <w:pPr>
        <w:pStyle w:val="a7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222222"/>
        </w:rPr>
        <w:t xml:space="preserve">Приказа </w:t>
      </w:r>
      <w:proofErr w:type="spellStart"/>
      <w:r>
        <w:rPr>
          <w:color w:val="222222"/>
        </w:rPr>
        <w:t>Минобрнауки</w:t>
      </w:r>
      <w:proofErr w:type="spellEnd"/>
      <w:r>
        <w:rPr>
          <w:color w:val="222222"/>
        </w:rPr>
        <w:t xml:space="preserve"> России от 17.12.2010 </w:t>
      </w:r>
      <w:r>
        <w:rPr>
          <w:color w:val="000000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29.12.2014 №1644);</w:t>
      </w:r>
    </w:p>
    <w:p w:rsidR="00C5318E" w:rsidRDefault="00C5318E" w:rsidP="00C5318E">
      <w:pPr>
        <w:pStyle w:val="a7"/>
        <w:shd w:val="clear" w:color="auto" w:fill="FFFFFF"/>
        <w:spacing w:before="0" w:after="150"/>
        <w:jc w:val="both"/>
      </w:pPr>
      <w:r>
        <w:rPr>
          <w:color w:val="000000"/>
        </w:rPr>
        <w:t xml:space="preserve">3. Учебного плана МБОУ </w:t>
      </w:r>
      <w:proofErr w:type="spellStart"/>
      <w:r>
        <w:rPr>
          <w:color w:val="000000"/>
        </w:rPr>
        <w:t>Заполосной</w:t>
      </w:r>
      <w:proofErr w:type="spellEnd"/>
      <w:r>
        <w:rPr>
          <w:color w:val="000000"/>
        </w:rPr>
        <w:t xml:space="preserve"> СОШ на 2019-2020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t>(протокол педагогического совета от 07.06.2019 г. №11);</w:t>
      </w:r>
    </w:p>
    <w:p w:rsidR="00C5318E" w:rsidRDefault="00C5318E" w:rsidP="00C5318E">
      <w:pPr>
        <w:pStyle w:val="a7"/>
        <w:shd w:val="clear" w:color="auto" w:fill="FFFFFF"/>
        <w:tabs>
          <w:tab w:val="left" w:pos="5103"/>
        </w:tabs>
        <w:spacing w:before="0" w:after="150"/>
        <w:jc w:val="both"/>
        <w:rPr>
          <w:rFonts w:cs="Cambria"/>
          <w:color w:val="000000"/>
        </w:rPr>
      </w:pPr>
      <w:r>
        <w:rPr>
          <w:color w:val="000000"/>
        </w:rPr>
        <w:t xml:space="preserve">4. </w:t>
      </w:r>
      <w:r>
        <w:rPr>
          <w:rFonts w:cs="Cambria"/>
          <w:color w:val="000000"/>
        </w:rPr>
        <w:t xml:space="preserve">Программы для общеобразовательных учреждений по литературе, 5-11 классы. </w:t>
      </w:r>
      <w:proofErr w:type="gramStart"/>
      <w:r>
        <w:rPr>
          <w:rFonts w:cs="Cambria"/>
          <w:color w:val="000000"/>
        </w:rPr>
        <w:t>(Составитель:</w:t>
      </w:r>
      <w:proofErr w:type="gramEnd"/>
      <w:r>
        <w:rPr>
          <w:rFonts w:cs="Cambria"/>
          <w:color w:val="000000"/>
        </w:rPr>
        <w:t xml:space="preserve"> Т.Ф. </w:t>
      </w:r>
      <w:proofErr w:type="spellStart"/>
      <w:r>
        <w:rPr>
          <w:rFonts w:cs="Cambria"/>
          <w:color w:val="000000"/>
        </w:rPr>
        <w:t>Курдюмова</w:t>
      </w:r>
      <w:proofErr w:type="spellEnd"/>
      <w:r>
        <w:rPr>
          <w:rFonts w:cs="Cambria"/>
          <w:color w:val="000000"/>
        </w:rPr>
        <w:t xml:space="preserve">, Москва: </w:t>
      </w:r>
      <w:proofErr w:type="gramStart"/>
      <w:r>
        <w:rPr>
          <w:rFonts w:cs="Cambria"/>
          <w:color w:val="000000"/>
        </w:rPr>
        <w:t>«Дрофа»,  2013г.);</w:t>
      </w:r>
      <w:proofErr w:type="gramEnd"/>
    </w:p>
    <w:p w:rsidR="00C5318E" w:rsidRDefault="00C5318E" w:rsidP="00C5318E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5. Положения о рабочей программе учебных предметов, курсов, дисциплин (модулей).</w:t>
      </w:r>
    </w:p>
    <w:p w:rsidR="00C5318E" w:rsidRPr="00C5318E" w:rsidRDefault="00C5318E" w:rsidP="00C5318E">
      <w:pPr>
        <w:shd w:val="clear" w:color="auto" w:fill="FFFFFF"/>
        <w:suppressAutoHyphens w:val="0"/>
        <w:spacing w:before="280" w:after="280"/>
        <w:ind w:left="360"/>
        <w:jc w:val="both"/>
        <w:rPr>
          <w:color w:val="000000"/>
        </w:rPr>
      </w:pPr>
      <w:r>
        <w:rPr>
          <w:color w:val="000000"/>
        </w:rPr>
        <w:t xml:space="preserve">  Рабочая программа по родной литературе в 9 классе рассчитана на 34 часа. Согласно годовому календарному графику и расписанию МБОУ </w:t>
      </w:r>
      <w:proofErr w:type="spellStart"/>
      <w:r>
        <w:rPr>
          <w:color w:val="000000"/>
        </w:rPr>
        <w:t>Заполосной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Зерноградского</w:t>
      </w:r>
      <w:proofErr w:type="spellEnd"/>
      <w:r>
        <w:rPr>
          <w:color w:val="000000"/>
        </w:rPr>
        <w:t xml:space="preserve"> района на 2019-2020 учебный год рабочая программа по родной литературе в 9 </w:t>
      </w:r>
      <w:r w:rsidR="00244F1C">
        <w:rPr>
          <w:color w:val="000000"/>
        </w:rPr>
        <w:t>классе будет пройдена за 35 часов</w:t>
      </w:r>
      <w:r>
        <w:rPr>
          <w:color w:val="000000"/>
        </w:rPr>
        <w:t xml:space="preserve">. 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Содержание программы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Pr="00701B04">
        <w:rPr>
          <w:b/>
          <w:sz w:val="20"/>
          <w:szCs w:val="20"/>
          <w:lang w:eastAsia="ru-RU"/>
        </w:rPr>
        <w:t>цели: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01B04">
        <w:rPr>
          <w:sz w:val="20"/>
          <w:szCs w:val="20"/>
          <w:lang w:eastAsia="ru-RU"/>
        </w:rPr>
        <w:t>многоаспектного</w:t>
      </w:r>
      <w:proofErr w:type="spellEnd"/>
      <w:r w:rsidRPr="00701B04">
        <w:rPr>
          <w:sz w:val="20"/>
          <w:szCs w:val="20"/>
          <w:lang w:eastAsia="ru-RU"/>
        </w:rPr>
        <w:t xml:space="preserve"> диалога;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воспитание квалифицированного читателя со сформированным эстетическим вкусом;</w:t>
      </w:r>
    </w:p>
    <w:p w:rsidR="00FF67F6" w:rsidRPr="00701B04" w:rsidRDefault="00FF67F6" w:rsidP="00FF67F6">
      <w:pPr>
        <w:numPr>
          <w:ilvl w:val="0"/>
          <w:numId w:val="3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01B04">
        <w:rPr>
          <w:sz w:val="20"/>
          <w:szCs w:val="20"/>
          <w:lang w:eastAsia="ru-RU"/>
        </w:rPr>
        <w:t>от</w:t>
      </w:r>
      <w:proofErr w:type="gramEnd"/>
      <w:r w:rsidRPr="00701B04">
        <w:rPr>
          <w:sz w:val="20"/>
          <w:szCs w:val="20"/>
          <w:lang w:eastAsia="ru-RU"/>
        </w:rPr>
        <w:t xml:space="preserve"> научного, делового, публицистического.</w:t>
      </w:r>
    </w:p>
    <w:p w:rsidR="00811726" w:rsidRPr="00701B04" w:rsidRDefault="00811726" w:rsidP="00811726">
      <w:pPr>
        <w:spacing w:line="360" w:lineRule="auto"/>
        <w:ind w:firstLine="426"/>
        <w:jc w:val="both"/>
        <w:rPr>
          <w:sz w:val="20"/>
          <w:szCs w:val="20"/>
        </w:rPr>
      </w:pPr>
      <w:r w:rsidRPr="00701B04">
        <w:rPr>
          <w:b/>
          <w:i/>
          <w:sz w:val="20"/>
          <w:szCs w:val="20"/>
        </w:rPr>
        <w:lastRenderedPageBreak/>
        <w:t>Задачи:</w:t>
      </w:r>
    </w:p>
    <w:p w:rsidR="00811726" w:rsidRPr="00701B04" w:rsidRDefault="00811726" w:rsidP="00811726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701B04">
        <w:rPr>
          <w:sz w:val="20"/>
          <w:szCs w:val="20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11726" w:rsidRPr="00701B04" w:rsidRDefault="00811726" w:rsidP="00811726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701B04">
        <w:rPr>
          <w:sz w:val="20"/>
          <w:szCs w:val="20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11726" w:rsidRPr="00701B04" w:rsidRDefault="00811726" w:rsidP="00811726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701B04">
        <w:rPr>
          <w:sz w:val="20"/>
          <w:szCs w:val="20"/>
        </w:rPr>
        <w:t xml:space="preserve"> приобщение к литературному наследию своего народа; </w:t>
      </w:r>
    </w:p>
    <w:p w:rsidR="00811726" w:rsidRPr="00701B04" w:rsidRDefault="00811726" w:rsidP="00811726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701B04">
        <w:rPr>
          <w:sz w:val="20"/>
          <w:szCs w:val="20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11726" w:rsidRPr="00701B04" w:rsidRDefault="00811726" w:rsidP="00811726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 w:rsidRPr="00701B04">
        <w:rPr>
          <w:sz w:val="20"/>
          <w:szCs w:val="20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701B04">
        <w:rPr>
          <w:sz w:val="20"/>
          <w:szCs w:val="20"/>
        </w:rPr>
        <w:t>кст тв</w:t>
      </w:r>
      <w:proofErr w:type="gramEnd"/>
      <w:r w:rsidRPr="00701B04">
        <w:rPr>
          <w:sz w:val="20"/>
          <w:szCs w:val="20"/>
        </w:rPr>
        <w:t>орчества писателя в процессе анализа художественного литературного произведения;</w:t>
      </w:r>
    </w:p>
    <w:p w:rsidR="00811726" w:rsidRPr="00DA5BF2" w:rsidRDefault="00811726" w:rsidP="00DA5BF2">
      <w:pPr>
        <w:pStyle w:val="msonormalbullet2gif"/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proofErr w:type="gramStart"/>
      <w:r w:rsidRPr="00701B04">
        <w:rPr>
          <w:sz w:val="20"/>
          <w:szCs w:val="2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811726" w:rsidRPr="00701B04" w:rsidRDefault="00811726" w:rsidP="00811726">
      <w:pPr>
        <w:spacing w:line="360" w:lineRule="auto"/>
        <w:ind w:left="845"/>
        <w:rPr>
          <w:b/>
          <w:sz w:val="20"/>
          <w:szCs w:val="20"/>
          <w:lang w:eastAsia="ru-RU"/>
        </w:rPr>
      </w:pPr>
    </w:p>
    <w:p w:rsidR="00811726" w:rsidRPr="00701B04" w:rsidRDefault="00811726" w:rsidP="00DA5BF2">
      <w:pPr>
        <w:spacing w:line="360" w:lineRule="auto"/>
        <w:ind w:left="845"/>
        <w:jc w:val="center"/>
        <w:rPr>
          <w:b/>
          <w:sz w:val="20"/>
          <w:szCs w:val="20"/>
          <w:lang w:eastAsia="ru-RU"/>
        </w:rPr>
      </w:pPr>
      <w:r w:rsidRPr="00701B04">
        <w:rPr>
          <w:b/>
          <w:sz w:val="20"/>
          <w:szCs w:val="20"/>
          <w:lang w:eastAsia="ru-RU"/>
        </w:rPr>
        <w:t>Раздел №2. «Планируемые результаты освоения курса родной  литературы за 9 класс».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Изучение предметной области «Родной язык и родная литература» должно обеспечивать: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приобщение к литературному наследию своего народа;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формирование причастности к свершениям и традициям своего народа;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осознание исторической преемственности поколений, своей ответственности за сохранение культуры народа;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701B04">
        <w:rPr>
          <w:sz w:val="20"/>
          <w:szCs w:val="20"/>
          <w:lang w:eastAsia="ru-RU"/>
        </w:rPr>
        <w:t>обучающихся</w:t>
      </w:r>
      <w:proofErr w:type="gramEnd"/>
      <w:r w:rsidRPr="00701B04">
        <w:rPr>
          <w:sz w:val="20"/>
          <w:szCs w:val="20"/>
          <w:lang w:eastAsia="ru-RU"/>
        </w:rPr>
        <w:t xml:space="preserve"> культуры владения родным языком.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Примерная программа направлена на достижение личностных, </w:t>
      </w:r>
      <w:proofErr w:type="spellStart"/>
      <w:r w:rsidRPr="00701B04">
        <w:rPr>
          <w:sz w:val="20"/>
          <w:szCs w:val="20"/>
          <w:lang w:eastAsia="ru-RU"/>
        </w:rPr>
        <w:t>метапредметных</w:t>
      </w:r>
      <w:proofErr w:type="spellEnd"/>
      <w:r w:rsidRPr="00701B04">
        <w:rPr>
          <w:sz w:val="20"/>
          <w:szCs w:val="20"/>
          <w:lang w:eastAsia="ru-RU"/>
        </w:rPr>
        <w:t xml:space="preserve"> и предметных результатов.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b/>
          <w:bCs/>
          <w:sz w:val="20"/>
          <w:szCs w:val="20"/>
          <w:lang w:eastAsia="ru-RU"/>
        </w:rPr>
        <w:t xml:space="preserve">Личностные результаты. 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i/>
          <w:iCs/>
          <w:sz w:val="20"/>
          <w:szCs w:val="20"/>
          <w:lang w:eastAsia="ru-RU"/>
        </w:rPr>
        <w:t>Обучающийся научится: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lastRenderedPageBreak/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FF67F6" w:rsidRPr="00701B04" w:rsidRDefault="00FF67F6" w:rsidP="00FF67F6">
      <w:pPr>
        <w:numPr>
          <w:ilvl w:val="0"/>
          <w:numId w:val="35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проявлять эстетическое сознание через освоение художественного наследия родной русской литературы.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gramStart"/>
      <w:r w:rsidRPr="00701B04">
        <w:rPr>
          <w:i/>
          <w:iCs/>
          <w:sz w:val="20"/>
          <w:szCs w:val="20"/>
          <w:lang w:eastAsia="ru-RU"/>
        </w:rPr>
        <w:t>Обучающийся</w:t>
      </w:r>
      <w:proofErr w:type="gramEnd"/>
      <w:r w:rsidRPr="00701B04">
        <w:rPr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FF67F6" w:rsidRPr="00701B04" w:rsidRDefault="00FF67F6" w:rsidP="00FF67F6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осознавать эстетическую ценность русской литературы;</w:t>
      </w:r>
    </w:p>
    <w:p w:rsidR="00FF67F6" w:rsidRPr="00701B04" w:rsidRDefault="00FF67F6" w:rsidP="00FF67F6">
      <w:pPr>
        <w:numPr>
          <w:ilvl w:val="0"/>
          <w:numId w:val="36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spellStart"/>
      <w:r w:rsidRPr="00701B04">
        <w:rPr>
          <w:b/>
          <w:bCs/>
          <w:sz w:val="20"/>
          <w:szCs w:val="20"/>
          <w:lang w:eastAsia="ru-RU"/>
        </w:rPr>
        <w:t>Метапредметные</w:t>
      </w:r>
      <w:proofErr w:type="spellEnd"/>
      <w:r w:rsidRPr="00701B04">
        <w:rPr>
          <w:b/>
          <w:bCs/>
          <w:sz w:val="20"/>
          <w:szCs w:val="20"/>
          <w:lang w:eastAsia="ru-RU"/>
        </w:rPr>
        <w:t xml:space="preserve"> результаты: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Познавательные.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i/>
          <w:iCs/>
          <w:sz w:val="20"/>
          <w:szCs w:val="20"/>
          <w:lang w:eastAsia="ru-RU"/>
        </w:rPr>
        <w:t>Обучающийся научится: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смысловому чтению;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осуществлять запись указанной учителем информации;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строить сообщения в устной и письменной форме на указанную тему;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находить в содружестве с одноклассниками разные способы решения учебной задачи;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FF67F6" w:rsidRPr="00701B04" w:rsidRDefault="00FF67F6" w:rsidP="00FF67F6">
      <w:pPr>
        <w:numPr>
          <w:ilvl w:val="0"/>
          <w:numId w:val="37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gramStart"/>
      <w:r w:rsidRPr="00701B04">
        <w:rPr>
          <w:i/>
          <w:iCs/>
          <w:sz w:val="20"/>
          <w:szCs w:val="20"/>
          <w:lang w:eastAsia="ru-RU"/>
        </w:rPr>
        <w:t>Обучающийся</w:t>
      </w:r>
      <w:proofErr w:type="gramEnd"/>
      <w:r w:rsidRPr="00701B04">
        <w:rPr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FF67F6" w:rsidRPr="00701B04" w:rsidRDefault="00FF67F6" w:rsidP="00FF67F6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01B04">
        <w:rPr>
          <w:sz w:val="20"/>
          <w:szCs w:val="20"/>
          <w:lang w:eastAsia="ru-RU"/>
        </w:rPr>
        <w:t>медиаресурсов</w:t>
      </w:r>
      <w:proofErr w:type="spellEnd"/>
      <w:r w:rsidRPr="00701B04">
        <w:rPr>
          <w:sz w:val="20"/>
          <w:szCs w:val="20"/>
          <w:lang w:eastAsia="ru-RU"/>
        </w:rPr>
        <w:t>;</w:t>
      </w:r>
    </w:p>
    <w:p w:rsidR="00FF67F6" w:rsidRPr="00701B04" w:rsidRDefault="00FF67F6" w:rsidP="00FF67F6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находить самостоятельно разные способы решения учебной задачи;</w:t>
      </w:r>
    </w:p>
    <w:p w:rsidR="00FF67F6" w:rsidRPr="00701B04" w:rsidRDefault="00FF67F6" w:rsidP="00FF67F6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осуществлять сравнение, классификацию изученных объектов по самостоятельно выделенным критериям;</w:t>
      </w:r>
    </w:p>
    <w:p w:rsidR="00FF67F6" w:rsidRPr="00701B04" w:rsidRDefault="00FF67F6" w:rsidP="00FF67F6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lastRenderedPageBreak/>
        <w:t xml:space="preserve">строить </w:t>
      </w:r>
      <w:proofErr w:type="gramStart"/>
      <w:r w:rsidRPr="00701B04">
        <w:rPr>
          <w:sz w:val="20"/>
          <w:szCs w:val="20"/>
          <w:lang w:eastAsia="ru-RU"/>
        </w:rPr>
        <w:t>логическое рассуждение</w:t>
      </w:r>
      <w:proofErr w:type="gramEnd"/>
      <w:r w:rsidRPr="00701B04">
        <w:rPr>
          <w:sz w:val="20"/>
          <w:szCs w:val="20"/>
          <w:lang w:eastAsia="ru-RU"/>
        </w:rPr>
        <w:t xml:space="preserve"> как связь суждений об объекте (явлении).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Регулятивные.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i/>
          <w:iCs/>
          <w:sz w:val="20"/>
          <w:szCs w:val="20"/>
          <w:lang w:eastAsia="ru-RU"/>
        </w:rPr>
        <w:t>Обучающийся научится: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самостоятельно планировать пути достижения целей;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осуществлять контроль своей деятельности;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принимать решения в проблемных ситуациях;</w:t>
      </w:r>
    </w:p>
    <w:p w:rsidR="00FF67F6" w:rsidRPr="00701B04" w:rsidRDefault="00FF67F6" w:rsidP="00FF67F6">
      <w:pPr>
        <w:numPr>
          <w:ilvl w:val="0"/>
          <w:numId w:val="39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gramStart"/>
      <w:r w:rsidRPr="00701B04">
        <w:rPr>
          <w:i/>
          <w:iCs/>
          <w:sz w:val="20"/>
          <w:szCs w:val="20"/>
          <w:lang w:eastAsia="ru-RU"/>
        </w:rPr>
        <w:t>Обучающийся</w:t>
      </w:r>
      <w:proofErr w:type="gramEnd"/>
      <w:r w:rsidRPr="00701B04">
        <w:rPr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FF67F6" w:rsidRPr="00701B04" w:rsidRDefault="00FF67F6" w:rsidP="00FF67F6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FF67F6" w:rsidRPr="00701B04" w:rsidRDefault="00FF67F6" w:rsidP="00FF67F6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развивать мотивы и интересы своей познавательной деятельности;</w:t>
      </w:r>
    </w:p>
    <w:p w:rsidR="00FF67F6" w:rsidRPr="00701B04" w:rsidRDefault="00FF67F6" w:rsidP="00FF67F6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 xml:space="preserve">владеть основами </w:t>
      </w:r>
      <w:proofErr w:type="spellStart"/>
      <w:r w:rsidRPr="00701B04">
        <w:rPr>
          <w:sz w:val="20"/>
          <w:szCs w:val="20"/>
          <w:lang w:eastAsia="ru-RU"/>
        </w:rPr>
        <w:t>саморегуляции</w:t>
      </w:r>
      <w:proofErr w:type="spellEnd"/>
      <w:r w:rsidRPr="00701B04">
        <w:rPr>
          <w:sz w:val="20"/>
          <w:szCs w:val="20"/>
          <w:lang w:eastAsia="ru-RU"/>
        </w:rPr>
        <w:t>;</w:t>
      </w:r>
    </w:p>
    <w:p w:rsidR="00FF67F6" w:rsidRPr="00701B04" w:rsidRDefault="00FF67F6" w:rsidP="00FF67F6">
      <w:pPr>
        <w:numPr>
          <w:ilvl w:val="0"/>
          <w:numId w:val="40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осуществлять познавательную рефлексию.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Коммуникативные.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i/>
          <w:iCs/>
          <w:sz w:val="20"/>
          <w:szCs w:val="20"/>
          <w:lang w:eastAsia="ru-RU"/>
        </w:rPr>
        <w:t>Обучающийся научится:</w:t>
      </w:r>
    </w:p>
    <w:p w:rsidR="00FF67F6" w:rsidRPr="00701B04" w:rsidRDefault="00FF67F6" w:rsidP="00FF67F6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организовывать деловое сотрудничество;</w:t>
      </w:r>
    </w:p>
    <w:p w:rsidR="00FF67F6" w:rsidRPr="00701B04" w:rsidRDefault="00FF67F6" w:rsidP="00FF67F6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аргументировать свою точку зрения;</w:t>
      </w:r>
    </w:p>
    <w:p w:rsidR="00FF67F6" w:rsidRPr="00701B04" w:rsidRDefault="00FF67F6" w:rsidP="00FF67F6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отображать в речи содержание совершаемых действий как в форме громкой, так и в форме внутренней речи;</w:t>
      </w:r>
    </w:p>
    <w:p w:rsidR="00FF67F6" w:rsidRPr="00701B04" w:rsidRDefault="00FF67F6" w:rsidP="00FF67F6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gramStart"/>
      <w:r w:rsidRPr="00701B04">
        <w:rPr>
          <w:i/>
          <w:iCs/>
          <w:sz w:val="20"/>
          <w:szCs w:val="20"/>
          <w:lang w:eastAsia="ru-RU"/>
        </w:rPr>
        <w:t>Обучающийся</w:t>
      </w:r>
      <w:proofErr w:type="gramEnd"/>
      <w:r w:rsidRPr="00701B04">
        <w:rPr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FF67F6" w:rsidRPr="00701B04" w:rsidRDefault="00FF67F6" w:rsidP="00FF67F6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вступать в диалог, участвовать в коллективном обсуждении проблем;</w:t>
      </w:r>
    </w:p>
    <w:p w:rsidR="00FF67F6" w:rsidRPr="00701B04" w:rsidRDefault="00FF67F6" w:rsidP="00FF67F6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b/>
          <w:bCs/>
          <w:sz w:val="20"/>
          <w:szCs w:val="20"/>
          <w:lang w:eastAsia="ru-RU"/>
        </w:rPr>
        <w:t>Предметные результаты</w:t>
      </w:r>
      <w:r w:rsidRPr="00701B04">
        <w:rPr>
          <w:sz w:val="20"/>
          <w:szCs w:val="20"/>
          <w:lang w:eastAsia="ru-RU"/>
        </w:rPr>
        <w:t xml:space="preserve"> изучения учебного предмета «Русская родная литература»: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i/>
          <w:iCs/>
          <w:sz w:val="20"/>
          <w:szCs w:val="20"/>
          <w:lang w:eastAsia="ru-RU"/>
        </w:rPr>
        <w:t>Обучающийся научится: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lastRenderedPageBreak/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пониманию связи литературных произведений с эпохой их написания;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формированию собственного отношения к произведениям литературы, их оценке;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интерпретации (в отдельных случаях) изученных литературных произведений;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пониманию авторской позиции и выражению своего отношения к ней;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F67F6" w:rsidRPr="00701B04" w:rsidRDefault="00FF67F6" w:rsidP="00FF67F6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пониманию русского слова в его эстетической функции, роли изобразительно-выразительных языковых сре</w:t>
      </w:r>
      <w:proofErr w:type="gramStart"/>
      <w:r w:rsidRPr="00701B04">
        <w:rPr>
          <w:sz w:val="20"/>
          <w:szCs w:val="20"/>
          <w:lang w:eastAsia="ru-RU"/>
        </w:rPr>
        <w:t>дств в с</w:t>
      </w:r>
      <w:proofErr w:type="gramEnd"/>
      <w:r w:rsidRPr="00701B04">
        <w:rPr>
          <w:sz w:val="20"/>
          <w:szCs w:val="20"/>
          <w:lang w:eastAsia="ru-RU"/>
        </w:rPr>
        <w:t>оздании художественных образов литературных произведений.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proofErr w:type="gramStart"/>
      <w:r w:rsidRPr="00701B04">
        <w:rPr>
          <w:i/>
          <w:iCs/>
          <w:sz w:val="20"/>
          <w:szCs w:val="20"/>
          <w:lang w:eastAsia="ru-RU"/>
        </w:rPr>
        <w:t>Обучающийся</w:t>
      </w:r>
      <w:proofErr w:type="gramEnd"/>
      <w:r w:rsidRPr="00701B04">
        <w:rPr>
          <w:i/>
          <w:iCs/>
          <w:sz w:val="20"/>
          <w:szCs w:val="20"/>
          <w:lang w:eastAsia="ru-RU"/>
        </w:rPr>
        <w:t xml:space="preserve"> получит возможность научиться:</w:t>
      </w:r>
    </w:p>
    <w:p w:rsidR="00FF67F6" w:rsidRPr="00701B04" w:rsidRDefault="00FF67F6" w:rsidP="00FF67F6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FF67F6" w:rsidRPr="00701B04" w:rsidRDefault="00FF67F6" w:rsidP="00FF67F6">
      <w:pPr>
        <w:numPr>
          <w:ilvl w:val="0"/>
          <w:numId w:val="44"/>
        </w:numPr>
        <w:suppressAutoHyphens w:val="0"/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оценивать содержание художественного произведения на основе личностных ценностей.</w:t>
      </w:r>
    </w:p>
    <w:p w:rsidR="00FF67F6" w:rsidRPr="00701B04" w:rsidRDefault="00FF67F6" w:rsidP="00FF67F6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701B04">
        <w:rPr>
          <w:sz w:val="20"/>
          <w:szCs w:val="20"/>
          <w:lang w:eastAsia="ru-RU"/>
        </w:rPr>
        <w:t> </w:t>
      </w:r>
    </w:p>
    <w:p w:rsidR="00811726" w:rsidRPr="00701B04" w:rsidRDefault="00811726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811726" w:rsidRPr="00701B04" w:rsidRDefault="00811726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811726" w:rsidRPr="00C20A15" w:rsidRDefault="00811726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701B04" w:rsidRDefault="00701B04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701B04" w:rsidRDefault="00701B04" w:rsidP="00811726">
      <w:pPr>
        <w:suppressAutoHyphens w:val="0"/>
        <w:spacing w:line="360" w:lineRule="auto"/>
        <w:rPr>
          <w:b/>
          <w:sz w:val="20"/>
          <w:szCs w:val="20"/>
          <w:lang w:eastAsia="ru-RU"/>
        </w:rPr>
      </w:pPr>
    </w:p>
    <w:p w:rsidR="00811726" w:rsidRPr="00C20A15" w:rsidRDefault="00811726" w:rsidP="00811726">
      <w:pPr>
        <w:rPr>
          <w:sz w:val="20"/>
          <w:szCs w:val="20"/>
        </w:rPr>
      </w:pPr>
    </w:p>
    <w:p w:rsidR="00811726" w:rsidRPr="00C20A15" w:rsidRDefault="00811726" w:rsidP="00811726">
      <w:pPr>
        <w:rPr>
          <w:sz w:val="20"/>
          <w:szCs w:val="20"/>
        </w:rPr>
      </w:pPr>
    </w:p>
    <w:p w:rsidR="00220DE0" w:rsidRDefault="00220DE0" w:rsidP="00DA5BF2">
      <w:pPr>
        <w:suppressAutoHyphens w:val="0"/>
        <w:spacing w:line="36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Раздел №3. «Содержание учебного предмета».</w:t>
      </w:r>
    </w:p>
    <w:p w:rsidR="00220DE0" w:rsidRDefault="00220DE0" w:rsidP="00220DE0">
      <w:pPr>
        <w:suppressAutoHyphens w:val="0"/>
        <w:spacing w:line="360" w:lineRule="auto"/>
        <w:rPr>
          <w:sz w:val="20"/>
          <w:szCs w:val="20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344"/>
        <w:gridCol w:w="851"/>
        <w:gridCol w:w="9639"/>
        <w:gridCol w:w="1702"/>
      </w:tblGrid>
      <w:tr w:rsidR="00220DE0" w:rsidTr="00DA5BF2">
        <w:trPr>
          <w:trHeight w:val="10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Разделы курса,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Контрольные оценочные работы</w:t>
            </w:r>
          </w:p>
        </w:tc>
      </w:tr>
      <w:tr w:rsidR="00220DE0" w:rsidTr="00DA5BF2">
        <w:trPr>
          <w:trHeight w:val="12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Древнерусская литература.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 w:rsidP="00AB3368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Выявлять характерные для произведений древнерусской литературы темы, образы и приемы изображения человека. Характеризовать художественную уникальность жанровой системы литературы Древней Руси. Воспринимать текст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333333"/>
                <w:sz w:val="20"/>
                <w:szCs w:val="20"/>
              </w:rPr>
              <w:t>ыявлять характерные темы, образы и приемы изображения персонажей.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  <w:tr w:rsidR="00220DE0" w:rsidTr="00DA5BF2">
        <w:trPr>
          <w:trHeight w:val="12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XVIII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AB3368" w:rsidP="00AB3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20DE0" w:rsidRDefault="00220DE0" w:rsidP="00AB3368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Воспринимать текст Осознанно воспринимать художественное произведение в единстве формы и содержания; понимать художественный текст и давать его смысловой анализ; интерпретировать прочитанное Выявлять характерные Видеть черты характера в темы, образы и приемы героях басен</w:t>
            </w:r>
            <w:proofErr w:type="gramStart"/>
            <w:r>
              <w:rPr>
                <w:color w:val="333333"/>
                <w:sz w:val="20"/>
                <w:szCs w:val="20"/>
              </w:rPr>
              <w:t>.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333333"/>
                <w:sz w:val="20"/>
                <w:szCs w:val="20"/>
              </w:rPr>
              <w:t>и</w:t>
            </w:r>
            <w:proofErr w:type="gramEnd"/>
            <w:r>
              <w:rPr>
                <w:color w:val="333333"/>
                <w:sz w:val="20"/>
                <w:szCs w:val="20"/>
              </w:rPr>
              <w:t>зображения персонажей. Воспринимать текст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333333"/>
                <w:sz w:val="20"/>
                <w:szCs w:val="20"/>
              </w:rPr>
              <w:t>нализировать и истолковывать произведения разной жанровой природы, культурной идентичности любознательности, творчества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  <w:tr w:rsidR="00220DE0" w:rsidTr="00DA5BF2">
        <w:trPr>
          <w:trHeight w:val="12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AB3368" w:rsidP="00AB3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20DE0" w:rsidRDefault="00220DE0" w:rsidP="00AB336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20DE0" w:rsidRDefault="00220DE0" w:rsidP="00AB3368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>Воспринимать текст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Читать выразительно фрагменты произведений русской литературы XIX в. Читать выразительно наизусть лирические стихотворения и фрагменты произведений русской литературы XIX в. Характеризовать героя русской литературы XIX в. Выявлять характерные для произведений русской литературы XIX в. темы, образы и приемы изображения человека. Соотносить содержание произведений русской литературы XIX </w:t>
            </w:r>
            <w:proofErr w:type="gramStart"/>
            <w:r>
              <w:rPr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333333"/>
                <w:sz w:val="20"/>
                <w:szCs w:val="20"/>
              </w:rPr>
              <w:t>с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романтическими и реалистическими принципами изображения жизни и человека. Находить в тексте незнакомые слова и определять их значение.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677E9E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Сочинение-17.10</w:t>
            </w:r>
          </w:p>
          <w:p w:rsidR="00677E9E" w:rsidRDefault="00677E9E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20DE0" w:rsidTr="00DA5BF2">
        <w:trPr>
          <w:trHeight w:val="12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 XX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68" w:rsidRDefault="00220DE0" w:rsidP="00AB3368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D2E1B">
              <w:rPr>
                <w:b/>
                <w:sz w:val="20"/>
                <w:szCs w:val="20"/>
              </w:rPr>
              <w:t>6</w:t>
            </w:r>
          </w:p>
          <w:p w:rsidR="00220DE0" w:rsidRDefault="00220DE0" w:rsidP="00AB3368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</w:rPr>
              <w:t xml:space="preserve">Читать выразительно наизусть лирические стихотворения и фрагменты произведений русской литературы XX в. Характеризовать героя русской литературы XX в. Выявлять характерные для произведений русской литературы XX в. темы, образы и приемы изображения человека. Соотносить содержание произведений русской литературы XX </w:t>
            </w:r>
            <w:proofErr w:type="gramStart"/>
            <w:r>
              <w:rPr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333333"/>
                <w:sz w:val="20"/>
                <w:szCs w:val="20"/>
              </w:rPr>
              <w:t>с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романтическими и реалистическими принципами изображения жизни и человека. Находить в тексте незнакомые слова и определять их значение. Давать устный или письменный ответ на вопрос по тексту произведения, в том числе с использованием цитирования. Характеризовать сюжет произведения, его тематику, проблематику, идейно-эмоциональное содержание. Давать общую характеристику художественного мира произведения, писателя, направления. Выявлять признаки </w:t>
            </w:r>
            <w:r>
              <w:rPr>
                <w:color w:val="333333"/>
                <w:sz w:val="20"/>
                <w:szCs w:val="20"/>
              </w:rPr>
              <w:lastRenderedPageBreak/>
              <w:t>эпического, лирического и драматического родов в литературном произведении. Составлять план, в том числе цитатный, Подбирать цитаты из текста произведения по заданной теме.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 Выявлять художественные средства создания образов прекрасных, возвышенных и их антиподов образов безобразных и низменных. Характеризовать ритмико-метрические особенности произведений, представляющих тоническую систему стихосложения. 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 Давать жанровую характеристику изучаемого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333333"/>
                <w:sz w:val="20"/>
                <w:szCs w:val="20"/>
              </w:rPr>
              <w:t>оспринимать текст Читать выразительно наизусть лирические стихотворения и фрагменты произведений русской литературы.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9E" w:rsidRDefault="00677E9E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Сочинение 28.11</w:t>
            </w:r>
          </w:p>
          <w:p w:rsidR="00677E9E" w:rsidRDefault="00677E9E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Сочинение-27.02</w:t>
            </w:r>
          </w:p>
          <w:p w:rsidR="00677E9E" w:rsidRDefault="00677E9E">
            <w:pPr>
              <w:suppressAutoHyphens w:val="0"/>
              <w:spacing w:line="360" w:lineRule="auto"/>
              <w:rPr>
                <w:b/>
                <w:sz w:val="20"/>
                <w:szCs w:val="20"/>
                <w:lang w:eastAsia="ru-RU"/>
              </w:rPr>
            </w:pPr>
          </w:p>
          <w:p w:rsidR="00220DE0" w:rsidRDefault="00220DE0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DA5BF2" w:rsidRDefault="00DA5BF2" w:rsidP="00220DE0">
      <w:pPr>
        <w:suppressAutoHyphens w:val="0"/>
        <w:autoSpaceDN w:val="0"/>
        <w:spacing w:line="360" w:lineRule="auto"/>
        <w:rPr>
          <w:b/>
          <w:sz w:val="20"/>
          <w:szCs w:val="20"/>
          <w:lang w:eastAsia="ru-RU"/>
        </w:rPr>
      </w:pPr>
    </w:p>
    <w:p w:rsidR="00220DE0" w:rsidRDefault="00220DE0" w:rsidP="00DA5BF2">
      <w:pPr>
        <w:suppressAutoHyphens w:val="0"/>
        <w:autoSpaceDN w:val="0"/>
        <w:spacing w:line="360" w:lineRule="auto"/>
        <w:jc w:val="center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Раздел №4. «Календарно-тематическое планирование по родной  литературе в 9 классе»</w:t>
      </w:r>
    </w:p>
    <w:p w:rsidR="00220DE0" w:rsidRDefault="00220DE0" w:rsidP="00220DE0">
      <w:pPr>
        <w:suppressAutoHyphens w:val="0"/>
        <w:spacing w:line="100" w:lineRule="atLeast"/>
        <w:jc w:val="center"/>
        <w:rPr>
          <w:b/>
          <w:sz w:val="20"/>
          <w:szCs w:val="20"/>
          <w:lang w:eastAsia="ru-RU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977"/>
        <w:gridCol w:w="709"/>
        <w:gridCol w:w="141"/>
        <w:gridCol w:w="427"/>
        <w:gridCol w:w="1275"/>
        <w:gridCol w:w="2127"/>
        <w:gridCol w:w="1842"/>
        <w:gridCol w:w="2268"/>
        <w:gridCol w:w="1418"/>
      </w:tblGrid>
      <w:tr w:rsidR="00220DE0" w:rsidTr="00220DE0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Кол-во</w:t>
            </w:r>
          </w:p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Тема уроков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Основные виды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деятельнос-ти</w:t>
            </w:r>
            <w:proofErr w:type="spellEnd"/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контроля</w:t>
            </w:r>
          </w:p>
        </w:tc>
      </w:tr>
      <w:tr w:rsidR="00220DE0" w:rsidTr="005D3A7F">
        <w:trPr>
          <w:trHeight w:val="4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20DE0" w:rsidTr="005D3A7F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20DE0" w:rsidTr="00220DE0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Древнерусская литература. 1час</w:t>
            </w:r>
          </w:p>
        </w:tc>
      </w:tr>
      <w:tr w:rsidR="00220DE0" w:rsidTr="0022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/к. Особенности развития древнерусской литературы.</w:t>
            </w:r>
          </w:p>
          <w:p w:rsidR="00220DE0" w:rsidRDefault="00220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Задонщина</w:t>
            </w:r>
            <w:proofErr w:type="spellEnd"/>
            <w:r>
              <w:rPr>
                <w:sz w:val="20"/>
                <w:szCs w:val="20"/>
              </w:rPr>
              <w:t>». Тема единения Русской земли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(повествование).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описания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окрестностей заставы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(описание).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повествования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в былине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диалогической формами речи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определять новый уровень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процессы, связи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отношения, выполняемые в ходе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 к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220DE0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литературы XVIII века 4 часа</w:t>
            </w:r>
          </w:p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20DE0" w:rsidTr="0022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Александр Николаевич Радищев  «Городня»…».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(повествование).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описания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окрестностей заставы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(описание).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Особеннос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  <w:r>
              <w:rPr>
                <w:sz w:val="20"/>
                <w:szCs w:val="20"/>
              </w:rPr>
              <w:t>Городня»и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повествования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в былине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диалогической формами речи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определять новый уровень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процессы, связи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отношения, выполняемые в ходе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текста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зависимости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алгоритму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Николаевич Радищев  «Городня»…». История крепостного интеллигента.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Гаврила Романович Державин. « Павлин»,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Гаврила Романович Державин. «Река времен в своем </w:t>
            </w:r>
            <w:proofErr w:type="spellStart"/>
            <w:r>
              <w:rPr>
                <w:sz w:val="20"/>
                <w:szCs w:val="20"/>
              </w:rPr>
              <w:t>стремленьи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220DE0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 4 часа</w:t>
            </w:r>
          </w:p>
          <w:p w:rsidR="00220DE0" w:rsidRDefault="00220DE0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220DE0" w:rsidRDefault="00220DE0">
            <w:pPr>
              <w:rPr>
                <w:b/>
                <w:sz w:val="20"/>
                <w:szCs w:val="20"/>
              </w:rPr>
            </w:pPr>
          </w:p>
        </w:tc>
      </w:tr>
      <w:tr w:rsidR="00220DE0" w:rsidTr="0022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Образ родной природы в стихах поэтов</w:t>
            </w:r>
            <w:r>
              <w:rPr>
                <w:bCs/>
                <w:sz w:val="20"/>
                <w:szCs w:val="20"/>
              </w:rPr>
              <w:t xml:space="preserve"> XIX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>. Петр Андреевич Вяземский. «Первый снег»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в тексте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незнакомые слова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устанавливать рабочие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сказку и её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средствами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Воспитывать интерес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своему Отечеству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22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Александр Иванович Куприн.  «Костя Попов»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в тексте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незнакомые слова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их значение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устанавливать рабочие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самостоятельно делать выводы,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перерабатывать </w:t>
            </w:r>
            <w:r>
              <w:rPr>
                <w:sz w:val="20"/>
                <w:szCs w:val="20"/>
              </w:rPr>
              <w:lastRenderedPageBreak/>
              <w:t>информацию.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Уважение истории,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ценностного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Сочинение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Александр Иванович Куприн.  «Донецкая степь»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220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А.Серафимович. «На хуторе»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в тексте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незнакомые слова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устанавливать рабочие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самостоятельно делать выводы,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 информацию.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ценностного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слову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220DE0"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FD2E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 XX века 26</w:t>
            </w:r>
            <w:r w:rsidR="00220DE0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Виталий Николаевич Сёмин. Нагрудный знак “</w:t>
            </w:r>
            <w:r>
              <w:rPr>
                <w:sz w:val="20"/>
                <w:szCs w:val="20"/>
                <w:lang w:val="en-US" w:eastAsia="ru-RU"/>
              </w:rPr>
              <w:t>OST</w:t>
            </w:r>
            <w:r>
              <w:rPr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Анализируют текст </w:t>
            </w:r>
            <w:proofErr w:type="gramStart"/>
            <w:r>
              <w:rPr>
                <w:sz w:val="20"/>
                <w:szCs w:val="20"/>
                <w:lang w:eastAsia="ru-RU"/>
              </w:rPr>
              <w:t>с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точки зрения его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 мысли,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смысловой цельности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диалогической формами речи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соответствии с </w:t>
            </w:r>
            <w:proofErr w:type="gramStart"/>
            <w:r>
              <w:rPr>
                <w:sz w:val="20"/>
                <w:szCs w:val="20"/>
              </w:rPr>
              <w:t>орфографическими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нормами родного языка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определять новый уровень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проектировать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траектории развития через включение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процессы, связи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выполняемые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свою точку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Нагрудный знак “</w:t>
            </w:r>
            <w:r>
              <w:rPr>
                <w:sz w:val="20"/>
                <w:szCs w:val="20"/>
                <w:lang w:val="en-US" w:eastAsia="ru-RU"/>
              </w:rPr>
              <w:t>OST</w:t>
            </w:r>
            <w:r>
              <w:rPr>
                <w:sz w:val="20"/>
                <w:szCs w:val="20"/>
                <w:lang w:eastAsia="ru-RU"/>
              </w:rPr>
              <w:t xml:space="preserve">”. </w:t>
            </w:r>
            <w:r>
              <w:rPr>
                <w:sz w:val="20"/>
                <w:szCs w:val="20"/>
                <w:shd w:val="clear" w:color="auto" w:fill="FFFFFF"/>
              </w:rPr>
              <w:t xml:space="preserve">Трагическая  тема русских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остарбайтеров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в гитлеровской Германии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Виталий Николаевич Сёмин. Нагрудный знак “</w:t>
            </w:r>
            <w:r>
              <w:rPr>
                <w:sz w:val="20"/>
                <w:szCs w:val="20"/>
                <w:lang w:val="en-US" w:eastAsia="ru-RU"/>
              </w:rPr>
              <w:t>OST</w:t>
            </w:r>
            <w:r>
              <w:rPr>
                <w:sz w:val="20"/>
                <w:szCs w:val="20"/>
                <w:lang w:eastAsia="ru-RU"/>
              </w:rPr>
              <w:t>”- главная книга жизни писателя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Сочинение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Александр Исаевич Солженицын. «</w:t>
            </w:r>
            <w:proofErr w:type="spellStart"/>
            <w:r>
              <w:rPr>
                <w:sz w:val="20"/>
                <w:szCs w:val="20"/>
                <w:lang w:eastAsia="ru-RU"/>
              </w:rPr>
              <w:t>Захар-калита</w:t>
            </w:r>
            <w:proofErr w:type="spellEnd"/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Тема охраны памятников Отечества в рассказе А.И.Солженицына «Захар –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Калита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Владимир Дмитриевич Фоменко. «В отаре»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стихотворного текста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баллады. Сюжет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баллады.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формировать навык работы в группе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связь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путь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адекватный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 –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Владимир Дмитриевич Фоменко</w:t>
            </w:r>
            <w:proofErr w:type="gramStart"/>
            <w:r>
              <w:rPr>
                <w:sz w:val="20"/>
                <w:szCs w:val="20"/>
                <w:lang w:eastAsia="ru-RU"/>
              </w:rPr>
              <w:t>.»</w:t>
            </w:r>
            <w:proofErr w:type="gramEnd"/>
            <w:r>
              <w:rPr>
                <w:sz w:val="20"/>
                <w:szCs w:val="20"/>
                <w:lang w:eastAsia="ru-RU"/>
              </w:rPr>
              <w:t>Табунщица Решетникова»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1431E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Воспринимают текст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литературного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уметь читать вслух и понимать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определять новый уровень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проектировать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траектории развития через включение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уметь извлекать необходимую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 из </w:t>
            </w:r>
            <w:proofErr w:type="gramStart"/>
            <w:r>
              <w:rPr>
                <w:sz w:val="20"/>
                <w:szCs w:val="20"/>
              </w:rPr>
              <w:t>прослушанного</w:t>
            </w:r>
            <w:proofErr w:type="gramEnd"/>
            <w:r>
              <w:rPr>
                <w:sz w:val="20"/>
                <w:szCs w:val="20"/>
              </w:rPr>
              <w:t xml:space="preserve"> или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текста.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давать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поставленные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Владимир Дмитриевич Фоменко. «Пасечник»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/к. Владимир Анатольевич </w:t>
            </w:r>
            <w:proofErr w:type="spellStart"/>
            <w:r>
              <w:rPr>
                <w:sz w:val="20"/>
                <w:szCs w:val="20"/>
                <w:lang w:eastAsia="ru-RU"/>
              </w:rPr>
              <w:t>Шапковал</w:t>
            </w:r>
            <w:proofErr w:type="spellEnd"/>
            <w:r>
              <w:rPr>
                <w:sz w:val="20"/>
                <w:szCs w:val="20"/>
                <w:lang w:eastAsia="ru-RU"/>
              </w:rPr>
              <w:t>. « У бывших рыбаков».  «Мачеха»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5D3A7F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>16.01</w:t>
            </w:r>
          </w:p>
          <w:p w:rsidR="005D3A7F" w:rsidRDefault="005D3A7F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>23.01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задания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теме </w:t>
            </w:r>
            <w:r>
              <w:rPr>
                <w:sz w:val="20"/>
                <w:szCs w:val="20"/>
              </w:rPr>
              <w:lastRenderedPageBreak/>
              <w:t>раздела.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Герой </w:t>
            </w:r>
            <w:proofErr w:type="gramStart"/>
            <w:r>
              <w:rPr>
                <w:sz w:val="20"/>
                <w:szCs w:val="20"/>
              </w:rPr>
              <w:t>художественного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и его имя.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К: уметь читать вслух и понимать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определять новый уровень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деятельности, проектировать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траектории развития через включение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уметь извлекать необходимую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 из </w:t>
            </w:r>
            <w:proofErr w:type="gramStart"/>
            <w:r>
              <w:rPr>
                <w:sz w:val="20"/>
                <w:szCs w:val="20"/>
              </w:rPr>
              <w:t>прослушанного</w:t>
            </w:r>
            <w:proofErr w:type="gramEnd"/>
            <w:r>
              <w:rPr>
                <w:sz w:val="20"/>
                <w:szCs w:val="20"/>
              </w:rPr>
              <w:t xml:space="preserve"> или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текста.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давать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поставленные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анализировать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Владимир Викторович Смиренский. «Горная роза»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в тексте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пейзажа,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средств выразительности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устанавливать рабочие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эмоциональных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свою точку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эстетического вкуса у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/к. Николай Михайлович </w:t>
            </w:r>
            <w:proofErr w:type="spellStart"/>
            <w:r>
              <w:rPr>
                <w:sz w:val="20"/>
                <w:szCs w:val="20"/>
                <w:lang w:eastAsia="ru-RU"/>
              </w:rPr>
              <w:t>Скребов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«Холодное солнце осеннего дня».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Анализируют текст </w:t>
            </w:r>
            <w:proofErr w:type="gramStart"/>
            <w:r>
              <w:rPr>
                <w:sz w:val="20"/>
                <w:szCs w:val="20"/>
                <w:lang w:eastAsia="ru-RU"/>
              </w:rPr>
              <w:t>с</w:t>
            </w:r>
            <w:proofErr w:type="gramEnd"/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точки зрения его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 мысли,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смысловой цельности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sz w:val="20"/>
                <w:szCs w:val="20"/>
                <w:lang w:eastAsia="ru-RU"/>
              </w:rPr>
              <w:t>: формировать навык работы в группе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саморегуляции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т. е. </w:t>
            </w:r>
            <w:proofErr w:type="spellStart"/>
            <w:r>
              <w:rPr>
                <w:sz w:val="20"/>
                <w:szCs w:val="20"/>
                <w:lang w:eastAsia="ru-RU"/>
              </w:rPr>
              <w:t>операционального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опыта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: объяснять </w:t>
            </w:r>
            <w:r>
              <w:rPr>
                <w:sz w:val="20"/>
                <w:szCs w:val="20"/>
                <w:lang w:eastAsia="ru-RU"/>
              </w:rPr>
              <w:lastRenderedPageBreak/>
              <w:t>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процессы, связи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выявляемые в ходе исследования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Оценивать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интерпретаци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ю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художественно</w:t>
            </w:r>
          </w:p>
          <w:p w:rsidR="00220DE0" w:rsidRDefault="00220DE0">
            <w:pPr>
              <w:pStyle w:val="a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Борис Терентьевич  Примеров «Утро в степи»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/к Виталий Александрович </w:t>
            </w:r>
            <w:proofErr w:type="spellStart"/>
            <w:r>
              <w:rPr>
                <w:sz w:val="20"/>
                <w:szCs w:val="20"/>
                <w:lang w:eastAsia="ru-RU"/>
              </w:rPr>
              <w:t>Закруткин</w:t>
            </w:r>
            <w:proofErr w:type="spellEnd"/>
            <w:r>
              <w:rPr>
                <w:sz w:val="20"/>
                <w:szCs w:val="20"/>
                <w:lang w:eastAsia="ru-RU"/>
              </w:rPr>
              <w:t>. «Матерь человеческая»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ключевые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в текстах.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Пересказывают текст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: формировать навык работы в группе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: формировать ситуацию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опыта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: объяснять языковые явления,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в тексте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Образ матери в повести «Матерь человеческая»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Сочинение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Анатолий Вениаминович Калинин. «Эхо войны»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Рассказ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комментированное чтение, исследовательский метод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представлений о труде как экзистенциальной ценности гуманизма. </w:t>
            </w:r>
            <w:proofErr w:type="gramStart"/>
            <w:r>
              <w:rPr>
                <w:color w:val="000000"/>
                <w:sz w:val="20"/>
                <w:szCs w:val="20"/>
              </w:rPr>
              <w:t>Честный</w:t>
            </w:r>
            <w:proofErr w:type="gramEnd"/>
            <w:r>
              <w:rPr>
                <w:color w:val="000000"/>
                <w:sz w:val="20"/>
                <w:szCs w:val="20"/>
              </w:rPr>
              <w:t>, добросовестный трудна родной земле - обязанность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Предательство и возмездие в повести «Эхо войны»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/к. Вера Федоровна Панова «Се режа». Несколько историй из жизни маленького мальчика.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19.03</w:t>
            </w:r>
          </w:p>
          <w:p w:rsidR="005D3A7F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Диалогический метод, метод художестве</w:t>
            </w:r>
            <w:r>
              <w:rPr>
                <w:color w:val="000000"/>
                <w:sz w:val="20"/>
                <w:szCs w:val="20"/>
              </w:rPr>
              <w:lastRenderedPageBreak/>
              <w:t>нного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Умение организовывать учебное сотрудничество и </w:t>
            </w:r>
            <w:r>
              <w:rPr>
                <w:color w:val="000000"/>
                <w:sz w:val="20"/>
                <w:szCs w:val="20"/>
              </w:rPr>
              <w:lastRenderedPageBreak/>
              <w:t>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Умение анализировать литературное произведение: </w:t>
            </w:r>
            <w:r>
              <w:rPr>
                <w:color w:val="000000"/>
                <w:sz w:val="20"/>
                <w:szCs w:val="20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Формирование представлений о труде как экзистенциальной ценности гуманизма.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Честный</w:t>
            </w:r>
            <w:proofErr w:type="gramEnd"/>
            <w:r>
              <w:rPr>
                <w:color w:val="000000"/>
                <w:sz w:val="20"/>
                <w:szCs w:val="20"/>
              </w:rPr>
              <w:t>, добросовестный трудна родной земле - обязанность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/к Леонид Григорьевич </w:t>
            </w:r>
            <w:proofErr w:type="spellStart"/>
            <w:r>
              <w:rPr>
                <w:sz w:val="20"/>
                <w:szCs w:val="20"/>
                <w:lang w:eastAsia="ru-RU"/>
              </w:rPr>
              <w:t>Григорьян</w:t>
            </w:r>
            <w:proofErr w:type="spellEnd"/>
            <w:r>
              <w:rPr>
                <w:sz w:val="20"/>
                <w:szCs w:val="20"/>
                <w:lang w:eastAsia="ru-RU"/>
              </w:rPr>
              <w:t>. «Я вижу родимое небо», «На берегу»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09.04</w:t>
            </w:r>
          </w:p>
          <w:p w:rsidR="005D3A7F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Чтение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элементами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анализа.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организовы-вать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учебное </w:t>
            </w:r>
            <w:proofErr w:type="spellStart"/>
            <w:r>
              <w:rPr>
                <w:color w:val="000000"/>
                <w:sz w:val="20"/>
                <w:szCs w:val="20"/>
              </w:rPr>
              <w:t>сотру-дничество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совмест-ную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деятельность с учителем и сверстниками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литературное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Формирование представлений о труде как экзистенциальной ценности гуманизма.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/к Владимир Сергеевич Сидоров. «Под прищуром родного вокзала»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Рассказ учителя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элементами беседы,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самостоятельная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работа учащихся,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сообщения, анализ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исторических песен.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rStyle w:val="c6"/>
                <w:sz w:val="20"/>
                <w:szCs w:val="20"/>
              </w:rPr>
              <w:t>Формирование представлений о назначении в жизни</w:t>
            </w:r>
            <w:proofErr w:type="gramStart"/>
            <w:r>
              <w:rPr>
                <w:rStyle w:val="c6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6"/>
                <w:sz w:val="20"/>
                <w:szCs w:val="20"/>
              </w:rPr>
              <w:t xml:space="preserve"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</w:t>
            </w:r>
            <w:r>
              <w:rPr>
                <w:rStyle w:val="c6"/>
                <w:sz w:val="20"/>
                <w:szCs w:val="20"/>
              </w:rPr>
              <w:lastRenderedPageBreak/>
              <w:t>и ответственного отношения к собственным поступкам.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Р/к</w:t>
            </w:r>
            <w:proofErr w:type="gramStart"/>
            <w:r>
              <w:rPr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sz w:val="20"/>
                <w:szCs w:val="20"/>
                <w:lang w:eastAsia="ru-RU"/>
              </w:rPr>
              <w:t>иколай Николаевич Воробьев. «Кондратий Булавин»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Чтение,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выборочный</w:t>
            </w:r>
          </w:p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пересказ.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pStyle w:val="a5"/>
              <w:rPr>
                <w:sz w:val="20"/>
                <w:szCs w:val="20"/>
              </w:rPr>
            </w:pPr>
            <w:r>
              <w:rPr>
                <w:rStyle w:val="c6"/>
                <w:sz w:val="20"/>
                <w:szCs w:val="20"/>
              </w:rPr>
              <w:t>Формирование представлений о назначении в жизни</w:t>
            </w:r>
            <w:proofErr w:type="gramStart"/>
            <w:r>
              <w:rPr>
                <w:rStyle w:val="c6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c6"/>
                <w:sz w:val="20"/>
                <w:szCs w:val="20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  <w:r w:rsidR="005D3A7F">
              <w:rPr>
                <w:sz w:val="20"/>
                <w:szCs w:val="20"/>
                <w:lang w:eastAsia="en-US"/>
              </w:rPr>
              <w:t>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7F" w:rsidRPr="000F5D41" w:rsidRDefault="00220DE0">
            <w:pPr>
              <w:suppressAutoHyphens w:val="0"/>
              <w:spacing w:after="20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Специфическая казачья лексика  в поэме «Кондратий Булавин»</w:t>
            </w:r>
            <w:proofErr w:type="gramStart"/>
            <w:r w:rsidR="005D3A7F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="005D3A7F">
              <w:rPr>
                <w:sz w:val="20"/>
                <w:szCs w:val="20"/>
                <w:shd w:val="clear" w:color="auto" w:fill="FFFFFF"/>
              </w:rPr>
              <w:t xml:space="preserve">еалии казачьего быта </w:t>
            </w:r>
            <w:r w:rsidR="000F5D41">
              <w:rPr>
                <w:sz w:val="20"/>
                <w:szCs w:val="20"/>
                <w:shd w:val="clear" w:color="auto" w:fill="FFFFFF"/>
              </w:rPr>
              <w:t>в поэме «Кондратий Булавин».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0F5D4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07.05</w:t>
            </w:r>
          </w:p>
          <w:p w:rsidR="000F5D41" w:rsidRDefault="000F5D4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E0" w:rsidRDefault="00220D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 w:rsidR="00220DE0" w:rsidTr="005D3A7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5D3A7F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0F5D4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0" w:rsidRDefault="00220DE0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Итоговый</w:t>
            </w:r>
          </w:p>
        </w:tc>
      </w:tr>
    </w:tbl>
    <w:p w:rsidR="00220DE0" w:rsidRDefault="00220DE0" w:rsidP="00220DE0">
      <w:pPr>
        <w:rPr>
          <w:sz w:val="20"/>
          <w:szCs w:val="20"/>
        </w:rPr>
      </w:pPr>
    </w:p>
    <w:p w:rsidR="00220DE0" w:rsidRDefault="00220DE0" w:rsidP="00220DE0">
      <w:pPr>
        <w:rPr>
          <w:sz w:val="20"/>
          <w:szCs w:val="20"/>
        </w:rPr>
      </w:pPr>
    </w:p>
    <w:p w:rsidR="00220DE0" w:rsidRDefault="00220DE0" w:rsidP="00220DE0">
      <w:pPr>
        <w:rPr>
          <w:sz w:val="20"/>
          <w:szCs w:val="20"/>
        </w:rPr>
      </w:pPr>
    </w:p>
    <w:p w:rsidR="004E7A30" w:rsidRPr="00C20A15" w:rsidRDefault="004E7A30">
      <w:pPr>
        <w:rPr>
          <w:sz w:val="20"/>
          <w:szCs w:val="20"/>
        </w:rPr>
      </w:pPr>
    </w:p>
    <w:sectPr w:rsidR="004E7A30" w:rsidRPr="00C20A15" w:rsidSect="00DA5B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default"/>
    <w:sig w:usb0="00000000" w:usb1="00000000" w:usb2="00000000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06CF6"/>
    <w:multiLevelType w:val="multilevel"/>
    <w:tmpl w:val="CBFE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0325A"/>
    <w:multiLevelType w:val="multilevel"/>
    <w:tmpl w:val="CEB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A1C8C"/>
    <w:multiLevelType w:val="multilevel"/>
    <w:tmpl w:val="977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D730D"/>
    <w:multiLevelType w:val="multilevel"/>
    <w:tmpl w:val="0E4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956CD"/>
    <w:multiLevelType w:val="multilevel"/>
    <w:tmpl w:val="9DC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6211C"/>
    <w:multiLevelType w:val="multilevel"/>
    <w:tmpl w:val="E86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D1138"/>
    <w:multiLevelType w:val="multilevel"/>
    <w:tmpl w:val="A5C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57B7C"/>
    <w:multiLevelType w:val="multilevel"/>
    <w:tmpl w:val="547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046EE"/>
    <w:multiLevelType w:val="multilevel"/>
    <w:tmpl w:val="A97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07AEA"/>
    <w:multiLevelType w:val="multilevel"/>
    <w:tmpl w:val="4F1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52A4D"/>
    <w:multiLevelType w:val="multilevel"/>
    <w:tmpl w:val="306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</w:num>
  <w:num w:numId="36">
    <w:abstractNumId w:val="13"/>
  </w:num>
  <w:num w:numId="37">
    <w:abstractNumId w:val="2"/>
  </w:num>
  <w:num w:numId="38">
    <w:abstractNumId w:val="18"/>
  </w:num>
  <w:num w:numId="39">
    <w:abstractNumId w:val="10"/>
  </w:num>
  <w:num w:numId="40">
    <w:abstractNumId w:val="27"/>
  </w:num>
  <w:num w:numId="41">
    <w:abstractNumId w:val="9"/>
  </w:num>
  <w:num w:numId="42">
    <w:abstractNumId w:val="21"/>
  </w:num>
  <w:num w:numId="43">
    <w:abstractNumId w:val="12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726"/>
    <w:rsid w:val="000F5D41"/>
    <w:rsid w:val="001431E1"/>
    <w:rsid w:val="00220DE0"/>
    <w:rsid w:val="00244F1C"/>
    <w:rsid w:val="004E7A30"/>
    <w:rsid w:val="00500713"/>
    <w:rsid w:val="005D3A7F"/>
    <w:rsid w:val="00677E9E"/>
    <w:rsid w:val="00680522"/>
    <w:rsid w:val="006E3F3E"/>
    <w:rsid w:val="00701B04"/>
    <w:rsid w:val="007F403F"/>
    <w:rsid w:val="00811726"/>
    <w:rsid w:val="008D3B2A"/>
    <w:rsid w:val="00944A9E"/>
    <w:rsid w:val="0097296B"/>
    <w:rsid w:val="00A70A33"/>
    <w:rsid w:val="00AB3368"/>
    <w:rsid w:val="00C20A15"/>
    <w:rsid w:val="00C3352C"/>
    <w:rsid w:val="00C5318E"/>
    <w:rsid w:val="00C63D02"/>
    <w:rsid w:val="00C745C4"/>
    <w:rsid w:val="00CB20E0"/>
    <w:rsid w:val="00D76068"/>
    <w:rsid w:val="00DA5BF2"/>
    <w:rsid w:val="00F173E0"/>
    <w:rsid w:val="00F201C2"/>
    <w:rsid w:val="00FC2627"/>
    <w:rsid w:val="00FD2E1B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C2627"/>
    <w:pPr>
      <w:keepNext/>
      <w:keepLines/>
      <w:spacing w:before="340" w:after="330" w:line="480" w:lineRule="auto"/>
      <w:outlineLvl w:val="0"/>
    </w:pPr>
    <w:rPr>
      <w:b/>
      <w:kern w:val="1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81172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b/>
      <w:bCs/>
      <w:color w:val="000000"/>
      <w:szCs w:val="12"/>
    </w:rPr>
  </w:style>
  <w:style w:type="paragraph" w:styleId="3">
    <w:name w:val="heading 3"/>
    <w:basedOn w:val="a"/>
    <w:next w:val="a0"/>
    <w:link w:val="30"/>
    <w:semiHidden/>
    <w:unhideWhenUsed/>
    <w:qFormat/>
    <w:rsid w:val="00811726"/>
    <w:pPr>
      <w:keepNext/>
      <w:tabs>
        <w:tab w:val="left" w:pos="0"/>
        <w:tab w:val="num" w:pos="720"/>
      </w:tabs>
      <w:spacing w:before="240" w:after="120"/>
      <w:ind w:left="720" w:hanging="720"/>
      <w:outlineLvl w:val="2"/>
    </w:pPr>
    <w:rPr>
      <w:rFonts w:ascii="Liberation Serif" w:eastAsia="DejaVu Sans" w:hAnsi="Liberation Serif" w:cs="DejaVu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2627"/>
    <w:rPr>
      <w:b/>
      <w:kern w:val="1"/>
      <w:sz w:val="4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811726"/>
    <w:rPr>
      <w:b/>
      <w:bCs/>
      <w:color w:val="000000"/>
      <w:sz w:val="24"/>
      <w:szCs w:val="12"/>
      <w:shd w:val="clear" w:color="auto" w:fill="FFFFFF"/>
      <w:lang w:eastAsia="ar-SA"/>
    </w:rPr>
  </w:style>
  <w:style w:type="character" w:styleId="a4">
    <w:name w:val="Strong"/>
    <w:qFormat/>
    <w:rsid w:val="00FC2627"/>
    <w:rPr>
      <w:b/>
      <w:bCs/>
    </w:rPr>
  </w:style>
  <w:style w:type="paragraph" w:styleId="a5">
    <w:name w:val="No Spacing"/>
    <w:qFormat/>
    <w:rsid w:val="00FC2627"/>
    <w:pPr>
      <w:suppressAutoHyphens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811726"/>
    <w:rPr>
      <w:rFonts w:ascii="Liberation Serif" w:eastAsia="DejaVu Sans" w:hAnsi="Liberation Serif" w:cs="DejaVu Sans"/>
      <w:b/>
      <w:bCs/>
      <w:sz w:val="28"/>
      <w:szCs w:val="28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1172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11726"/>
    <w:rPr>
      <w:sz w:val="24"/>
      <w:szCs w:val="24"/>
      <w:lang w:eastAsia="ar-SA"/>
    </w:rPr>
  </w:style>
  <w:style w:type="paragraph" w:styleId="a7">
    <w:name w:val="Normal (Web)"/>
    <w:basedOn w:val="a"/>
    <w:unhideWhenUsed/>
    <w:rsid w:val="008117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81172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8"/>
    <w:uiPriority w:val="99"/>
    <w:semiHidden/>
    <w:locked/>
    <w:rsid w:val="00811726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811726"/>
    <w:rPr>
      <w:sz w:val="24"/>
      <w:szCs w:val="24"/>
      <w:lang w:eastAsia="ar-SA"/>
    </w:rPr>
  </w:style>
  <w:style w:type="paragraph" w:styleId="aa">
    <w:name w:val="footer"/>
    <w:basedOn w:val="a"/>
    <w:link w:val="12"/>
    <w:uiPriority w:val="99"/>
    <w:semiHidden/>
    <w:unhideWhenUsed/>
    <w:rsid w:val="0081172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a"/>
    <w:uiPriority w:val="99"/>
    <w:semiHidden/>
    <w:locked/>
    <w:rsid w:val="00811726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811726"/>
    <w:rPr>
      <w:sz w:val="24"/>
      <w:szCs w:val="24"/>
      <w:lang w:eastAsia="ar-SA"/>
    </w:rPr>
  </w:style>
  <w:style w:type="paragraph" w:styleId="21">
    <w:name w:val="Body Text 2"/>
    <w:basedOn w:val="a"/>
    <w:link w:val="210"/>
    <w:uiPriority w:val="99"/>
    <w:semiHidden/>
    <w:unhideWhenUsed/>
    <w:rsid w:val="00811726"/>
    <w:pPr>
      <w:suppressAutoHyphens w:val="0"/>
      <w:spacing w:after="120" w:line="480" w:lineRule="auto"/>
    </w:p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811726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11726"/>
    <w:rPr>
      <w:sz w:val="24"/>
      <w:szCs w:val="24"/>
      <w:lang w:eastAsia="ar-SA"/>
    </w:rPr>
  </w:style>
  <w:style w:type="paragraph" w:styleId="23">
    <w:name w:val="Body Text Indent 2"/>
    <w:basedOn w:val="a"/>
    <w:link w:val="211"/>
    <w:uiPriority w:val="99"/>
    <w:semiHidden/>
    <w:unhideWhenUsed/>
    <w:rsid w:val="00811726"/>
    <w:pPr>
      <w:suppressAutoHyphens w:val="0"/>
      <w:spacing w:before="240"/>
      <w:ind w:firstLine="252"/>
      <w:jc w:val="both"/>
    </w:pPr>
    <w:rPr>
      <w:b/>
      <w:sz w:val="22"/>
      <w:szCs w:val="22"/>
    </w:rPr>
  </w:style>
  <w:style w:type="character" w:customStyle="1" w:styleId="211">
    <w:name w:val="Основной текст с отступом 2 Знак1"/>
    <w:basedOn w:val="a1"/>
    <w:link w:val="23"/>
    <w:uiPriority w:val="99"/>
    <w:semiHidden/>
    <w:locked/>
    <w:rsid w:val="00811726"/>
    <w:rPr>
      <w:b/>
      <w:sz w:val="22"/>
      <w:szCs w:val="22"/>
      <w:lang w:eastAsia="ar-SA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11726"/>
    <w:rPr>
      <w:sz w:val="24"/>
      <w:szCs w:val="24"/>
      <w:lang w:eastAsia="ar-SA"/>
    </w:rPr>
  </w:style>
  <w:style w:type="paragraph" w:styleId="ac">
    <w:name w:val="Balloon Text"/>
    <w:basedOn w:val="a"/>
    <w:link w:val="13"/>
    <w:uiPriority w:val="99"/>
    <w:semiHidden/>
    <w:unhideWhenUsed/>
    <w:rsid w:val="00811726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c"/>
    <w:uiPriority w:val="99"/>
    <w:semiHidden/>
    <w:locked/>
    <w:rsid w:val="00811726"/>
    <w:rPr>
      <w:rFonts w:ascii="Segoe UI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811726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811726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TFNum24">
    <w:name w:val="RTF_Num 2 4"/>
    <w:rsid w:val="00811726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811726"/>
  </w:style>
  <w:style w:type="character" w:customStyle="1" w:styleId="WW8Num5z0">
    <w:name w:val="WW8Num5z0"/>
    <w:rsid w:val="00811726"/>
    <w:rPr>
      <w:rFonts w:ascii="Symbol" w:hAnsi="Symbol" w:hint="default"/>
    </w:rPr>
  </w:style>
  <w:style w:type="character" w:customStyle="1" w:styleId="apple-converted-space">
    <w:name w:val="apple-converted-space"/>
    <w:rsid w:val="00811726"/>
  </w:style>
  <w:style w:type="character" w:customStyle="1" w:styleId="RTFNum21">
    <w:name w:val="RTF_Num 2 1"/>
    <w:rsid w:val="00811726"/>
    <w:rPr>
      <w:rFonts w:ascii="Times New Roman" w:hAnsi="Times New Roman" w:cs="Times New Roman" w:hint="default"/>
    </w:rPr>
  </w:style>
  <w:style w:type="character" w:customStyle="1" w:styleId="WW8Num2z0">
    <w:name w:val="WW8Num2z0"/>
    <w:rsid w:val="00811726"/>
    <w:rPr>
      <w:rFonts w:ascii="Symbol" w:hAnsi="Symbol" w:cs="OpenSymbol" w:hint="default"/>
    </w:rPr>
  </w:style>
  <w:style w:type="character" w:customStyle="1" w:styleId="WW8Num4z0">
    <w:name w:val="WW8Num4z0"/>
    <w:rsid w:val="00811726"/>
    <w:rPr>
      <w:rFonts w:ascii="Symbol" w:hAnsi="Symbol" w:hint="default"/>
    </w:rPr>
  </w:style>
  <w:style w:type="character" w:customStyle="1" w:styleId="RTFNum25">
    <w:name w:val="RTF_Num 2 5"/>
    <w:rsid w:val="00811726"/>
    <w:rPr>
      <w:rFonts w:ascii="Times New Roman" w:hAnsi="Times New Roman" w:cs="Times New Roman" w:hint="default"/>
    </w:rPr>
  </w:style>
  <w:style w:type="character" w:customStyle="1" w:styleId="RTFNum23">
    <w:name w:val="RTF_Num 2 3"/>
    <w:rsid w:val="00811726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811726"/>
  </w:style>
  <w:style w:type="character" w:customStyle="1" w:styleId="RTFNum22">
    <w:name w:val="RTF_Num 2 2"/>
    <w:rsid w:val="00811726"/>
    <w:rPr>
      <w:rFonts w:ascii="Times New Roman" w:hAnsi="Times New Roman" w:cs="Times New Roman" w:hint="default"/>
    </w:rPr>
  </w:style>
  <w:style w:type="character" w:customStyle="1" w:styleId="RTFNum27">
    <w:name w:val="RTF_Num 2 7"/>
    <w:rsid w:val="00811726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811726"/>
  </w:style>
  <w:style w:type="character" w:customStyle="1" w:styleId="RTFNum28">
    <w:name w:val="RTF_Num 2 8"/>
    <w:rsid w:val="00811726"/>
    <w:rPr>
      <w:rFonts w:ascii="Times New Roman" w:hAnsi="Times New Roman" w:cs="Times New Roman" w:hint="default"/>
    </w:rPr>
  </w:style>
  <w:style w:type="character" w:customStyle="1" w:styleId="RTFNum29">
    <w:name w:val="RTF_Num 2 9"/>
    <w:rsid w:val="00811726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811726"/>
  </w:style>
  <w:style w:type="character" w:customStyle="1" w:styleId="RTFNum26">
    <w:name w:val="RTF_Num 2 6"/>
    <w:rsid w:val="00811726"/>
    <w:rPr>
      <w:rFonts w:ascii="Times New Roman" w:hAnsi="Times New Roman" w:cs="Times New Roman" w:hint="default"/>
    </w:rPr>
  </w:style>
  <w:style w:type="character" w:customStyle="1" w:styleId="c1c7">
    <w:name w:val="c1 c7"/>
    <w:rsid w:val="00811726"/>
  </w:style>
  <w:style w:type="character" w:customStyle="1" w:styleId="s5">
    <w:name w:val="s5"/>
    <w:rsid w:val="00811726"/>
  </w:style>
  <w:style w:type="table" w:styleId="af">
    <w:name w:val="Table Grid"/>
    <w:basedOn w:val="a2"/>
    <w:uiPriority w:val="59"/>
    <w:rsid w:val="0081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8117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172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uiPriority w:val="99"/>
    <w:semiHidden/>
    <w:rsid w:val="008117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1"/>
    <w:rsid w:val="00C2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6334-9D78-4739-BEED-14C3295F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2019-08-14T06:49:00Z</dcterms:created>
  <dcterms:modified xsi:type="dcterms:W3CDTF">2019-10-29T13:49:00Z</dcterms:modified>
</cp:coreProperties>
</file>