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uppressAutoHyphens w:val="false"/>
        <w:spacing w:line="360" w:lineRule="auto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>Раздел №1 «Пояснительная записка»</w:t>
      </w:r>
    </w:p>
    <w:p>
      <w:pPr>
        <w:pStyle w:val="style72"/>
        <w:shd w:fill="FFFFFF" w:val="clear"/>
        <w:spacing w:after="150" w:before="0"/>
        <w:contextualSpacing w:val="false"/>
        <w:jc w:val="both"/>
        <w:rPr>
          <w:color w:val="000000"/>
        </w:rPr>
      </w:pPr>
      <w:r>
        <w:rPr>
          <w:color w:val="000000"/>
        </w:rPr>
        <w:t>Рабочая программа составлена на основе:</w:t>
      </w:r>
    </w:p>
    <w:p>
      <w:pPr>
        <w:pStyle w:val="style72"/>
        <w:shd w:fill="FFFFFF" w:val="clear"/>
        <w:spacing w:after="150" w:before="0"/>
        <w:contextualSpacing w:val="false"/>
        <w:jc w:val="both"/>
        <w:rPr>
          <w:i w:val="false"/>
          <w:iCs w:val="false"/>
          <w:color w:val="000000"/>
        </w:rPr>
      </w:pPr>
      <w:r>
        <w:rPr>
          <w:color w:val="000000"/>
        </w:rPr>
        <w:t>1.Федерального закона «Об обра</w:t>
      </w:r>
      <w:r>
        <w:rPr>
          <w:i w:val="false"/>
          <w:iCs w:val="false"/>
          <w:color w:val="000000"/>
        </w:rPr>
        <w:t>зовании в Российской Федерации» от 29 декабря 2012 года №273 – ФЗ;</w:t>
      </w:r>
    </w:p>
    <w:p>
      <w:pPr>
        <w:pStyle w:val="style72"/>
        <w:shd w:fill="FFFFFF" w:val="clear"/>
        <w:spacing w:after="150" w:before="0"/>
        <w:contextualSpacing w:val="false"/>
        <w:jc w:val="both"/>
        <w:rPr>
          <w:i w:val="false"/>
          <w:iCs w:val="false"/>
          <w:color w:val="000000"/>
          <w:lang w:eastAsia="ar-SA"/>
        </w:rPr>
      </w:pPr>
      <w:r>
        <w:rPr>
          <w:i w:val="false"/>
          <w:iCs w:val="false"/>
          <w:color w:val="000000"/>
        </w:rPr>
        <w:t xml:space="preserve">2. </w:t>
      </w:r>
      <w:r>
        <w:rPr>
          <w:i w:val="false"/>
          <w:iCs w:val="false"/>
          <w:color w:val="222222"/>
          <w:lang w:eastAsia="ar-SA"/>
        </w:rPr>
        <w:t xml:space="preserve">Приказа Минобрнауки России от 17.12.2010 </w:t>
      </w:r>
      <w:r>
        <w:rPr>
          <w:i w:val="false"/>
          <w:iCs w:val="false"/>
          <w:color w:val="000000"/>
          <w:lang w:eastAsia="ar-SA"/>
        </w:rPr>
        <w:t>№1897 «Об утверждении и введении в действие федерального государственного образовательного стандарта основного общего образования» (в ред. приказа Минобрнауки России от 29.12.2014 №1644);</w:t>
      </w:r>
    </w:p>
    <w:p>
      <w:pPr>
        <w:pStyle w:val="style72"/>
        <w:shd w:fill="FFFFFF" w:val="clear"/>
        <w:spacing w:after="150" w:before="0"/>
        <w:contextualSpacing w:val="false"/>
        <w:jc w:val="both"/>
        <w:rPr>
          <w:i w:val="false"/>
          <w:iCs w:val="false"/>
          <w:sz w:val="24"/>
          <w:szCs w:val="24"/>
        </w:rPr>
      </w:pPr>
      <w:r>
        <w:rPr>
          <w:i w:val="false"/>
          <w:iCs w:val="false"/>
          <w:color w:val="000000"/>
        </w:rPr>
        <w:t>3. Учебного плана МБОУ Запол</w:t>
      </w:r>
      <w:r>
        <w:rPr>
          <w:i w:val="false"/>
          <w:iCs w:val="false"/>
          <w:color w:val="000000"/>
          <w:sz w:val="24"/>
          <w:szCs w:val="24"/>
        </w:rPr>
        <w:t xml:space="preserve">осной СОШ на 2019-2020 уч.год </w:t>
      </w:r>
      <w:r>
        <w:rPr>
          <w:i w:val="false"/>
          <w:iCs w:val="false"/>
          <w:sz w:val="24"/>
          <w:szCs w:val="24"/>
        </w:rPr>
        <w:t>(протокол педагогического совета от 07.06.2019 г. №11);</w:t>
      </w:r>
    </w:p>
    <w:p>
      <w:pPr>
        <w:pStyle w:val="style72"/>
        <w:shd w:fill="FFFFFF" w:val="clear"/>
        <w:tabs>
          <w:tab w:leader="none" w:pos="5103" w:val="left"/>
        </w:tabs>
        <w:spacing w:after="150" w:before="0"/>
        <w:contextualSpacing w:val="false"/>
        <w:jc w:val="both"/>
        <w:rPr>
          <w:rFonts w:cs="Cambria"/>
          <w:i w:val="false"/>
          <w:iCs w:val="false"/>
          <w:color w:val="000000"/>
          <w:sz w:val="24"/>
          <w:szCs w:val="24"/>
          <w:lang w:eastAsia="ar-SA"/>
        </w:rPr>
      </w:pPr>
      <w:r>
        <w:rPr>
          <w:i w:val="false"/>
          <w:iCs w:val="false"/>
          <w:color w:val="000000"/>
          <w:sz w:val="24"/>
          <w:szCs w:val="24"/>
        </w:rPr>
        <w:t xml:space="preserve">4. </w:t>
      </w:r>
      <w:r>
        <w:rPr>
          <w:rFonts w:cs="Cambria"/>
          <w:i w:val="false"/>
          <w:iCs w:val="false"/>
          <w:color w:val="000000"/>
          <w:sz w:val="24"/>
          <w:szCs w:val="24"/>
          <w:lang w:eastAsia="ar-SA"/>
        </w:rPr>
        <w:t>Программы для общеобразовательных учреждений по литературе, 5-11 классы. (Составитель: Т.Ф. Курдюмова, Москва: «Дрофа»,  2013г.);</w:t>
      </w:r>
    </w:p>
    <w:p>
      <w:pPr>
        <w:pStyle w:val="style56"/>
        <w:shd w:fill="FFFFFF" w:val="clear"/>
        <w:spacing w:after="280" w:before="280"/>
        <w:contextualSpacing w:val="fals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Положения о рабочей программе учебных предметов, курсов, дисциплин (модулей).</w:t>
      </w:r>
    </w:p>
    <w:p>
      <w:pPr>
        <w:pStyle w:val="style0"/>
        <w:shd w:fill="FFFFFF" w:val="clear"/>
        <w:suppressAutoHyphens w:val="false"/>
        <w:spacing w:after="280" w:before="280"/>
        <w:ind w:hanging="0" w:left="360" w:right="0"/>
        <w:contextualSpacing w:val="false"/>
        <w:jc w:val="both"/>
        <w:rPr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 xml:space="preserve">  </w:t>
      </w:r>
      <w:r>
        <w:rPr>
          <w:b w:val="false"/>
          <w:bCs w:val="false"/>
          <w:color w:val="000000"/>
          <w:sz w:val="24"/>
          <w:szCs w:val="24"/>
        </w:rPr>
        <w:t xml:space="preserve">Рабочая программа по </w:t>
      </w:r>
      <w:r>
        <w:rPr>
          <w:b w:val="false"/>
          <w:bCs w:val="false"/>
          <w:color w:val="000000"/>
          <w:sz w:val="24"/>
          <w:szCs w:val="24"/>
        </w:rPr>
        <w:t xml:space="preserve">родной </w:t>
      </w:r>
      <w:r>
        <w:rPr>
          <w:b w:val="false"/>
          <w:bCs w:val="false"/>
          <w:color w:val="000000"/>
          <w:sz w:val="24"/>
          <w:szCs w:val="24"/>
        </w:rPr>
        <w:t xml:space="preserve">литературе в </w:t>
      </w:r>
      <w:r>
        <w:rPr>
          <w:b w:val="false"/>
          <w:bCs w:val="false"/>
          <w:color w:val="000000"/>
          <w:sz w:val="24"/>
          <w:szCs w:val="24"/>
        </w:rPr>
        <w:t>5</w:t>
      </w:r>
      <w:r>
        <w:rPr>
          <w:b w:val="false"/>
          <w:bCs w:val="false"/>
          <w:color w:val="000000"/>
          <w:sz w:val="24"/>
          <w:szCs w:val="24"/>
        </w:rPr>
        <w:t xml:space="preserve"> классе рассчитана на </w:t>
      </w:r>
      <w:r>
        <w:rPr>
          <w:b w:val="false"/>
          <w:bCs w:val="false"/>
          <w:color w:val="000000"/>
          <w:sz w:val="24"/>
          <w:szCs w:val="24"/>
        </w:rPr>
        <w:t>17</w:t>
      </w:r>
      <w:r>
        <w:rPr>
          <w:b w:val="false"/>
          <w:bCs w:val="false"/>
          <w:color w:val="000000"/>
          <w:sz w:val="24"/>
          <w:szCs w:val="24"/>
        </w:rPr>
        <w:t xml:space="preserve"> часов. Согласно годовому календарному графику и расписанию МБОУ Заполосной СОШ Зерноградского района на 2019-2020 учебный год </w:t>
      </w:r>
      <w:r>
        <w:rPr>
          <w:b w:val="false"/>
          <w:bCs w:val="false"/>
          <w:color w:val="000000"/>
          <w:sz w:val="24"/>
          <w:szCs w:val="24"/>
        </w:rPr>
        <w:t>р</w:t>
      </w:r>
      <w:r>
        <w:rPr>
          <w:b w:val="false"/>
          <w:bCs w:val="false"/>
          <w:color w:val="000000"/>
          <w:sz w:val="24"/>
          <w:szCs w:val="24"/>
        </w:rPr>
        <w:t xml:space="preserve">абочая программа по </w:t>
      </w:r>
      <w:r>
        <w:rPr>
          <w:b w:val="false"/>
          <w:bCs w:val="false"/>
          <w:color w:val="000000"/>
          <w:sz w:val="24"/>
          <w:szCs w:val="24"/>
        </w:rPr>
        <w:t xml:space="preserve">родной </w:t>
      </w:r>
      <w:r>
        <w:rPr>
          <w:b w:val="false"/>
          <w:bCs w:val="false"/>
          <w:color w:val="000000"/>
          <w:sz w:val="24"/>
          <w:szCs w:val="24"/>
        </w:rPr>
        <w:t xml:space="preserve">литературе в </w:t>
      </w:r>
      <w:r>
        <w:rPr>
          <w:b w:val="false"/>
          <w:bCs w:val="false"/>
          <w:color w:val="000000"/>
          <w:sz w:val="24"/>
          <w:szCs w:val="24"/>
        </w:rPr>
        <w:t>5</w:t>
      </w:r>
      <w:r>
        <w:rPr>
          <w:b w:val="false"/>
          <w:bCs w:val="false"/>
          <w:color w:val="000000"/>
          <w:sz w:val="24"/>
          <w:szCs w:val="24"/>
        </w:rPr>
        <w:t xml:space="preserve"> классе будет пройдена за 1</w:t>
      </w:r>
      <w:r>
        <w:rPr>
          <w:b w:val="false"/>
          <w:bCs w:val="false"/>
          <w:color w:val="000000"/>
          <w:sz w:val="24"/>
          <w:szCs w:val="24"/>
        </w:rPr>
        <w:t>7</w:t>
      </w:r>
      <w:r>
        <w:rPr>
          <w:b w:val="false"/>
          <w:bCs w:val="false"/>
          <w:color w:val="000000"/>
          <w:sz w:val="24"/>
          <w:szCs w:val="24"/>
        </w:rPr>
        <w:t xml:space="preserve"> часов. </w:t>
      </w:r>
    </w:p>
    <w:p>
      <w:pPr>
        <w:pStyle w:val="style0"/>
        <w:spacing w:after="280" w:before="280"/>
        <w:contextualSpacing w:val="false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Изучение литературы в основной школе направлено на достижение следующих </w:t>
      </w:r>
      <w:r>
        <w:rPr>
          <w:b/>
          <w:bCs/>
          <w:color w:val="000000"/>
          <w:sz w:val="24"/>
          <w:szCs w:val="24"/>
          <w:lang w:eastAsia="ru-RU"/>
        </w:rPr>
        <w:t>целей</w:t>
      </w:r>
      <w:r>
        <w:rPr>
          <w:color w:val="000000"/>
          <w:sz w:val="24"/>
          <w:szCs w:val="24"/>
          <w:lang w:eastAsia="ru-RU"/>
        </w:rPr>
        <w:t>:</w:t>
      </w:r>
    </w:p>
    <w:p>
      <w:pPr>
        <w:pStyle w:val="style0"/>
        <w:spacing w:after="280" w:before="280"/>
        <w:contextualSpacing w:val="fals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формирование и развитие у обучающихся потребности в систематическом, системном, инициативном чтении;</w:t>
      </w:r>
    </w:p>
    <w:p>
      <w:pPr>
        <w:pStyle w:val="style0"/>
        <w:spacing w:after="280" w:before="280"/>
        <w:contextualSpacing w:val="fals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воспитание в процессе чтения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>
      <w:pPr>
        <w:pStyle w:val="style0"/>
        <w:spacing w:after="280" w:before="280"/>
        <w:contextualSpacing w:val="fals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создание представлений о русской литературе как едином национальном достоянии;</w:t>
      </w:r>
    </w:p>
    <w:p>
      <w:pPr>
        <w:pStyle w:val="style0"/>
        <w:suppressAutoHyphens w:val="false"/>
        <w:spacing w:after="280" w:before="280"/>
        <w:contextualSpacing w:val="fals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</w:t>
      </w:r>
    </w:p>
    <w:p>
      <w:pPr>
        <w:pStyle w:val="style0"/>
        <w:suppressAutoHyphens w:val="false"/>
        <w:spacing w:after="280" w:before="280"/>
        <w:contextualSpacing w:val="fals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формирование начальных представлений о специфике литературы в ряду других искусств;</w:t>
      </w:r>
    </w:p>
    <w:p>
      <w:pPr>
        <w:pStyle w:val="style0"/>
        <w:suppressAutoHyphens w:val="false"/>
        <w:spacing w:after="280" w:before="280"/>
        <w:contextualSpacing w:val="fals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развитие устной и письменной речи учащихся;</w:t>
      </w:r>
    </w:p>
    <w:p>
      <w:pPr>
        <w:pStyle w:val="style0"/>
        <w:suppressAutoHyphens w:val="false"/>
        <w:spacing w:after="280" w:before="280"/>
        <w:contextualSpacing w:val="fals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грамотное использование русского литературного языка при создании собственных устных и письменных высказываний;</w:t>
      </w:r>
    </w:p>
    <w:p>
      <w:pPr>
        <w:pStyle w:val="style0"/>
        <w:spacing w:after="280" w:before="280"/>
        <w:contextualSpacing w:val="false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Задачи курса «Русская литература как родная»:</w:t>
      </w:r>
    </w:p>
    <w:p>
      <w:pPr>
        <w:pStyle w:val="style0"/>
        <w:spacing w:after="280" w:before="280"/>
        <w:contextualSpacing w:val="fals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>
      <w:pPr>
        <w:pStyle w:val="style0"/>
        <w:spacing w:after="280" w:before="280"/>
        <w:contextualSpacing w:val="fals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понимание родной литературы как одной из основных национально-культурных ценностей народа, как особого способа познания жизни;</w:t>
      </w:r>
    </w:p>
    <w:p>
      <w:pPr>
        <w:pStyle w:val="style0"/>
        <w:spacing w:after="280" w:before="280"/>
        <w:contextualSpacing w:val="fals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>
      <w:pPr>
        <w:pStyle w:val="style0"/>
        <w:spacing w:after="280" w:before="280"/>
        <w:contextualSpacing w:val="fals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>
      <w:pPr>
        <w:pStyle w:val="style0"/>
        <w:spacing w:after="280" w:before="280"/>
        <w:contextualSpacing w:val="fals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 развитие способности понимать литературные художественные произведения, отражающие разные этнокультурные традиции;</w:t>
      </w:r>
    </w:p>
    <w:p>
      <w:pPr>
        <w:pStyle w:val="style0"/>
        <w:spacing w:after="280" w:before="280"/>
        <w:contextualSpacing w:val="fals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>
      <w:pPr>
        <w:pStyle w:val="style0"/>
        <w:spacing w:after="280" w:before="280"/>
        <w:contextualSpacing w:val="fals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style0"/>
        <w:spacing w:line="360" w:lineRule="auto"/>
        <w:ind w:hanging="0" w:left="845" w:right="0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</w:r>
    </w:p>
    <w:p>
      <w:pPr>
        <w:pStyle w:val="style0"/>
        <w:spacing w:line="360" w:lineRule="auto"/>
        <w:ind w:hanging="0" w:left="845" w:right="0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</w:r>
    </w:p>
    <w:p>
      <w:pPr>
        <w:pStyle w:val="style0"/>
        <w:spacing w:line="360" w:lineRule="auto"/>
        <w:ind w:hanging="0" w:left="845" w:right="0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</w:r>
    </w:p>
    <w:p>
      <w:pPr>
        <w:pStyle w:val="style0"/>
        <w:spacing w:line="360" w:lineRule="auto"/>
        <w:ind w:hanging="0" w:left="845" w:right="0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</w:r>
    </w:p>
    <w:p>
      <w:pPr>
        <w:pStyle w:val="style0"/>
        <w:spacing w:line="360" w:lineRule="auto"/>
        <w:ind w:hanging="0" w:left="845" w:right="0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</w:r>
    </w:p>
    <w:p>
      <w:pPr>
        <w:pStyle w:val="style0"/>
        <w:spacing w:line="360" w:lineRule="auto"/>
        <w:ind w:hanging="0" w:left="845" w:right="0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</w:r>
    </w:p>
    <w:p>
      <w:pPr>
        <w:pStyle w:val="style0"/>
        <w:spacing w:line="360" w:lineRule="auto"/>
        <w:ind w:hanging="0" w:left="845" w:right="0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</w:r>
    </w:p>
    <w:p>
      <w:pPr>
        <w:pStyle w:val="style0"/>
        <w:spacing w:line="360" w:lineRule="auto"/>
        <w:ind w:hanging="0" w:left="845" w:right="0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</w:r>
    </w:p>
    <w:p>
      <w:pPr>
        <w:pStyle w:val="style0"/>
        <w:spacing w:line="360" w:lineRule="auto"/>
        <w:ind w:hanging="0" w:left="845" w:right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Раздел №2. «Планируемые результаты освоения курса родной  литературы за 5 класс». </w:t>
      </w:r>
    </w:p>
    <w:p>
      <w:pPr>
        <w:pStyle w:val="style57"/>
        <w:numPr>
          <w:ilvl w:val="0"/>
          <w:numId w:val="1"/>
        </w:numPr>
        <w:spacing w:after="280" w:before="280"/>
        <w:contextualSpacing/>
        <w:rPr>
          <w:rFonts w:ascii="Times New Roman" w:cs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cs="Times New Roman" w:hAnsi="Times New Roman"/>
          <w:b/>
          <w:bCs/>
          <w:sz w:val="20"/>
          <w:szCs w:val="20"/>
          <w:lang w:eastAsia="ru-RU"/>
        </w:rPr>
        <w:t>Личностные результаты:</w:t>
      </w:r>
    </w:p>
    <w:p>
      <w:pPr>
        <w:pStyle w:val="style57"/>
        <w:numPr>
          <w:ilvl w:val="0"/>
          <w:numId w:val="1"/>
        </w:numPr>
        <w:spacing w:after="280" w:before="280"/>
        <w:contextualSpacing/>
        <w:rPr>
          <w:rFonts w:ascii="Times New Roman" w:cs="Times New Roman" w:hAnsi="Times New Roman"/>
          <w:sz w:val="20"/>
          <w:szCs w:val="20"/>
          <w:lang w:eastAsia="ru-RU"/>
        </w:rPr>
      </w:pPr>
      <w:r>
        <w:rPr>
          <w:rFonts w:ascii="Times New Roman" w:cs="Times New Roman" w:hAnsi="Times New Roman"/>
          <w:sz w:val="20"/>
          <w:szCs w:val="20"/>
          <w:lang w:eastAsia="ru-RU"/>
        </w:rPr>
        <w:t>формирование понимания важности процесса обучения;</w:t>
      </w:r>
    </w:p>
    <w:p>
      <w:pPr>
        <w:pStyle w:val="style57"/>
        <w:numPr>
          <w:ilvl w:val="0"/>
          <w:numId w:val="1"/>
        </w:numPr>
        <w:spacing w:after="280" w:before="280"/>
        <w:contextualSpacing/>
        <w:rPr>
          <w:rFonts w:ascii="Times New Roman" w:cs="Times New Roman" w:hAnsi="Times New Roman"/>
          <w:sz w:val="20"/>
          <w:szCs w:val="20"/>
          <w:lang w:eastAsia="ru-RU"/>
        </w:rPr>
      </w:pPr>
      <w:r>
        <w:rPr>
          <w:rFonts w:ascii="Times New Roman" w:cs="Times New Roman" w:hAnsi="Times New Roman"/>
          <w:sz w:val="20"/>
          <w:szCs w:val="20"/>
          <w:lang w:eastAsia="ru-RU"/>
        </w:rPr>
        <w:t>формирование мотивации к процессу изучения литературы как одного из учебных предметов, необходимых для самопознания, дальнейшего развития и успешного обучения;</w:t>
      </w:r>
    </w:p>
    <w:p>
      <w:pPr>
        <w:pStyle w:val="style57"/>
        <w:numPr>
          <w:ilvl w:val="0"/>
          <w:numId w:val="1"/>
        </w:numPr>
        <w:spacing w:after="280" w:before="280"/>
        <w:contextualSpacing/>
        <w:rPr>
          <w:rFonts w:ascii="Times New Roman" w:cs="Times New Roman" w:hAnsi="Times New Roman"/>
          <w:sz w:val="20"/>
          <w:szCs w:val="20"/>
          <w:lang w:eastAsia="ru-RU"/>
        </w:rPr>
      </w:pPr>
      <w:r>
        <w:rPr>
          <w:rFonts w:ascii="Times New Roman" w:cs="Times New Roman" w:hAnsi="Times New Roman"/>
          <w:sz w:val="20"/>
          <w:szCs w:val="20"/>
          <w:lang w:eastAsia="ru-RU"/>
        </w:rPr>
        <w:t>формирование понимания значимости литературы как явления национальной и мировой культуры, важного средства сохранения и передачи нравственных ценностей и традиций;</w:t>
      </w:r>
    </w:p>
    <w:p>
      <w:pPr>
        <w:pStyle w:val="style57"/>
        <w:numPr>
          <w:ilvl w:val="0"/>
          <w:numId w:val="1"/>
        </w:numPr>
        <w:spacing w:after="280" w:before="280"/>
        <w:contextualSpacing/>
        <w:rPr>
          <w:rFonts w:ascii="Times New Roman" w:cs="Times New Roman" w:hAnsi="Times New Roman"/>
          <w:sz w:val="20"/>
          <w:szCs w:val="20"/>
          <w:lang w:eastAsia="ru-RU"/>
        </w:rPr>
      </w:pPr>
      <w:r>
        <w:rPr>
          <w:rFonts w:ascii="Times New Roman" w:cs="Times New Roman" w:hAnsi="Times New Roman"/>
          <w:sz w:val="20"/>
          <w:szCs w:val="20"/>
          <w:lang w:eastAsia="ru-RU"/>
        </w:rPr>
        <w:t>формирование в процессе чтения нравственно развитой личности, любящей свою Родину, семью, обладающую высокой культурой общения;</w:t>
      </w:r>
    </w:p>
    <w:p>
      <w:pPr>
        <w:pStyle w:val="style57"/>
        <w:numPr>
          <w:ilvl w:val="0"/>
          <w:numId w:val="1"/>
        </w:numPr>
        <w:spacing w:after="280" w:before="280"/>
        <w:contextualSpacing/>
        <w:rPr>
          <w:rFonts w:ascii="Times New Roman" w:cs="Times New Roman" w:hAnsi="Times New Roman"/>
          <w:sz w:val="20"/>
          <w:szCs w:val="20"/>
          <w:lang w:eastAsia="ru-RU"/>
        </w:rPr>
      </w:pPr>
      <w:r>
        <w:rPr>
          <w:rFonts w:ascii="Times New Roman" w:cs="Times New Roman" w:hAnsi="Times New Roman"/>
          <w:sz w:val="20"/>
          <w:szCs w:val="20"/>
          <w:lang w:eastAsia="ru-RU"/>
        </w:rPr>
        <w:t>совершенствование ценностно-смысловых представлений о человеке и мире в процессе чтения;</w:t>
      </w:r>
    </w:p>
    <w:p>
      <w:pPr>
        <w:pStyle w:val="style57"/>
        <w:numPr>
          <w:ilvl w:val="0"/>
          <w:numId w:val="1"/>
        </w:numPr>
        <w:spacing w:after="280" w:before="280"/>
        <w:contextualSpacing/>
        <w:rPr>
          <w:rFonts w:ascii="Times New Roman" w:cs="Times New Roman" w:hAnsi="Times New Roman"/>
          <w:sz w:val="20"/>
          <w:szCs w:val="20"/>
          <w:lang w:eastAsia="ru-RU"/>
        </w:rPr>
      </w:pPr>
      <w:r>
        <w:rPr>
          <w:rFonts w:ascii="Times New Roman" w:cs="Times New Roman" w:hAnsi="Times New Roman"/>
          <w:sz w:val="20"/>
          <w:szCs w:val="20"/>
          <w:lang w:eastAsia="ru-RU"/>
        </w:rPr>
        <w:t>развитие потребности в самопознании и самосовершенствовании в процессе чтения и характеристики (анализа) текста;</w:t>
      </w:r>
    </w:p>
    <w:p>
      <w:pPr>
        <w:pStyle w:val="style57"/>
        <w:numPr>
          <w:ilvl w:val="0"/>
          <w:numId w:val="1"/>
        </w:numPr>
        <w:spacing w:after="280" w:before="280"/>
        <w:contextualSpacing/>
        <w:rPr>
          <w:rFonts w:ascii="Times New Roman" w:cs="Times New Roman" w:hAnsi="Times New Roman"/>
          <w:sz w:val="20"/>
          <w:szCs w:val="20"/>
          <w:lang w:eastAsia="ru-RU"/>
        </w:rPr>
      </w:pPr>
      <w:r>
        <w:rPr>
          <w:rFonts w:ascii="Times New Roman" w:cs="Times New Roman" w:hAnsi="Times New Roman"/>
          <w:sz w:val="20"/>
          <w:szCs w:val="20"/>
          <w:lang w:eastAsia="ru-RU"/>
        </w:rPr>
        <w:t>формирование готовности к получению новых знаний, их применению и преобразованию;</w:t>
      </w:r>
    </w:p>
    <w:p>
      <w:pPr>
        <w:pStyle w:val="style57"/>
        <w:numPr>
          <w:ilvl w:val="0"/>
          <w:numId w:val="1"/>
        </w:numPr>
        <w:spacing w:after="280" w:before="280"/>
        <w:contextualSpacing/>
        <w:rPr>
          <w:rFonts w:ascii="Times New Roman" w:cs="Times New Roman" w:hAnsi="Times New Roman"/>
          <w:sz w:val="20"/>
          <w:szCs w:val="20"/>
          <w:lang w:eastAsia="ru-RU"/>
        </w:rPr>
      </w:pPr>
      <w:r>
        <w:rPr>
          <w:rFonts w:ascii="Times New Roman" w:cs="Times New Roman" w:hAnsi="Times New Roman"/>
          <w:sz w:val="20"/>
          <w:szCs w:val="20"/>
          <w:lang w:eastAsia="ru-RU"/>
        </w:rPr>
        <w:t>развитие эстетических чувств и художественного вкуса на основе знакомства с лучшими образцами литературы;</w:t>
      </w:r>
    </w:p>
    <w:p>
      <w:pPr>
        <w:pStyle w:val="style57"/>
        <w:numPr>
          <w:ilvl w:val="0"/>
          <w:numId w:val="1"/>
        </w:numPr>
        <w:spacing w:after="280" w:before="280"/>
        <w:contextualSpacing/>
        <w:rPr>
          <w:rFonts w:ascii="Times New Roman" w:cs="Times New Roman" w:hAnsi="Times New Roman"/>
          <w:sz w:val="20"/>
          <w:szCs w:val="20"/>
          <w:lang w:eastAsia="ru-RU"/>
        </w:rPr>
      </w:pPr>
      <w:r>
        <w:rPr>
          <w:rFonts w:ascii="Times New Roman" w:cs="Times New Roman" w:hAnsi="Times New Roman"/>
          <w:sz w:val="20"/>
          <w:szCs w:val="20"/>
          <w:lang w:eastAsia="ru-RU"/>
        </w:rPr>
        <w:t>развитие личной ответственности за свои поступки в процессе чтения и при сопоставлении образов и персонажей из прочитанного произведения с собственным опытом;</w:t>
      </w:r>
    </w:p>
    <w:p>
      <w:pPr>
        <w:pStyle w:val="style57"/>
        <w:numPr>
          <w:ilvl w:val="0"/>
          <w:numId w:val="1"/>
        </w:numPr>
        <w:spacing w:after="280" w:before="280"/>
        <w:contextualSpacing/>
        <w:rPr>
          <w:rFonts w:ascii="Times New Roman" w:cs="Times New Roman" w:hAnsi="Times New Roman"/>
          <w:sz w:val="20"/>
          <w:szCs w:val="20"/>
          <w:lang w:eastAsia="ru-RU"/>
        </w:rPr>
      </w:pPr>
      <w:r>
        <w:rPr>
          <w:rFonts w:ascii="Times New Roman" w:cs="Times New Roman" w:hAnsi="Times New Roman"/>
          <w:sz w:val="20"/>
          <w:szCs w:val="20"/>
          <w:lang w:eastAsia="ru-RU"/>
        </w:rPr>
        <w:t>развитие и углубление восприятия литературы как особого вида искусства, умения соотносить с другими видами искусства;</w:t>
      </w:r>
    </w:p>
    <w:p>
      <w:pPr>
        <w:pStyle w:val="style57"/>
        <w:numPr>
          <w:ilvl w:val="0"/>
          <w:numId w:val="1"/>
        </w:numPr>
        <w:spacing w:after="240" w:before="280"/>
        <w:contextualSpacing/>
        <w:rPr>
          <w:rFonts w:ascii="Times New Roman" w:cs="Times New Roman" w:hAnsi="Times New Roman"/>
          <w:sz w:val="20"/>
          <w:szCs w:val="20"/>
          <w:lang w:eastAsia="ru-RU"/>
        </w:rPr>
      </w:pPr>
      <w:r>
        <w:rPr>
          <w:rFonts w:ascii="Times New Roman" w:cs="Times New Roman" w:hAnsi="Times New Roman"/>
          <w:sz w:val="20"/>
          <w:szCs w:val="20"/>
          <w:lang w:eastAsia="ru-RU"/>
        </w:rPr>
      </w:r>
    </w:p>
    <w:p>
      <w:pPr>
        <w:pStyle w:val="style57"/>
        <w:numPr>
          <w:ilvl w:val="0"/>
          <w:numId w:val="1"/>
        </w:numPr>
        <w:spacing w:after="280" w:before="280"/>
        <w:contextualSpacing/>
        <w:rPr>
          <w:rFonts w:ascii="Times New Roman" w:cs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cs="Times New Roman" w:hAnsi="Times New Roman"/>
          <w:color w:val="000000"/>
          <w:sz w:val="20"/>
          <w:szCs w:val="20"/>
          <w:lang w:eastAsia="ru-RU"/>
        </w:rPr>
        <w:br/>
      </w:r>
      <w:r>
        <w:rPr>
          <w:rFonts w:ascii="Times New Roman" w:cs="Times New Roman" w:hAnsi="Times New Roman"/>
          <w:b/>
          <w:bCs/>
          <w:color w:val="000000"/>
          <w:sz w:val="20"/>
          <w:szCs w:val="20"/>
          <w:lang w:eastAsia="ru-RU"/>
        </w:rPr>
        <w:t>Метапредметные результаты:</w:t>
      </w:r>
    </w:p>
    <w:p>
      <w:pPr>
        <w:pStyle w:val="style57"/>
        <w:numPr>
          <w:ilvl w:val="0"/>
          <w:numId w:val="1"/>
        </w:numPr>
        <w:spacing w:after="240" w:before="280"/>
        <w:contextualSpacing/>
        <w:rPr>
          <w:rFonts w:ascii="Times New Roman" w:cs="Times New Roman" w:hAnsi="Times New Roman"/>
          <w:sz w:val="20"/>
          <w:szCs w:val="20"/>
          <w:lang w:eastAsia="ru-RU"/>
        </w:rPr>
      </w:pPr>
      <w:r>
        <w:rPr>
          <w:rFonts w:ascii="Times New Roman" w:cs="Times New Roman" w:hAnsi="Times New Roman"/>
          <w:sz w:val="20"/>
          <w:szCs w:val="20"/>
          <w:lang w:eastAsia="ru-RU"/>
        </w:rPr>
      </w:r>
    </w:p>
    <w:p>
      <w:pPr>
        <w:pStyle w:val="style57"/>
        <w:numPr>
          <w:ilvl w:val="0"/>
          <w:numId w:val="1"/>
        </w:numPr>
        <w:spacing w:after="280" w:before="280"/>
        <w:contextualSpacing/>
        <w:rPr>
          <w:rFonts w:ascii="Times New Roman" w:cs="Times New Roman" w:hAnsi="Times New Roman"/>
          <w:sz w:val="20"/>
          <w:szCs w:val="20"/>
          <w:lang w:eastAsia="ru-RU"/>
        </w:rPr>
      </w:pPr>
      <w:r>
        <w:rPr>
          <w:rFonts w:ascii="Times New Roman" w:cs="Times New Roman" w:hAnsi="Times New Roman"/>
          <w:sz w:val="20"/>
          <w:szCs w:val="20"/>
          <w:lang w:eastAsia="ru-RU"/>
        </w:rPr>
        <w:t>формирование способности принимать и сохранять цели и задачи учебной деятельности, поиска средств её осуществления в процессе чтения и изучения литературного произведения;</w:t>
      </w:r>
    </w:p>
    <w:p>
      <w:pPr>
        <w:pStyle w:val="style57"/>
        <w:numPr>
          <w:ilvl w:val="0"/>
          <w:numId w:val="1"/>
        </w:numPr>
        <w:spacing w:after="280" w:before="280"/>
        <w:contextualSpacing/>
        <w:rPr>
          <w:rFonts w:ascii="Times New Roman" w:cs="Times New Roman" w:hAnsi="Times New Roman"/>
          <w:sz w:val="20"/>
          <w:szCs w:val="20"/>
          <w:lang w:eastAsia="ru-RU"/>
        </w:rPr>
      </w:pPr>
      <w:r>
        <w:rPr>
          <w:rFonts w:ascii="Times New Roman" w:cs="Times New Roman" w:hAnsi="Times New Roman"/>
          <w:sz w:val="20"/>
          <w:szCs w:val="20"/>
          <w:lang w:eastAsia="ru-RU"/>
        </w:rPr>
        <w:t>формирование умения по освоению способов решения поисковых и творческих задач в процессе учебной деятельности при изучении курса литературы;</w:t>
      </w:r>
    </w:p>
    <w:p>
      <w:pPr>
        <w:pStyle w:val="style57"/>
        <w:numPr>
          <w:ilvl w:val="0"/>
          <w:numId w:val="1"/>
        </w:numPr>
        <w:spacing w:after="280" w:before="280"/>
        <w:contextualSpacing/>
        <w:rPr>
          <w:rFonts w:ascii="Times New Roman" w:cs="Times New Roman" w:hAnsi="Times New Roman"/>
          <w:sz w:val="20"/>
          <w:szCs w:val="20"/>
          <w:lang w:eastAsia="ru-RU"/>
        </w:rPr>
      </w:pPr>
      <w:r>
        <w:rPr>
          <w:rFonts w:ascii="Times New Roman" w:cs="Times New Roman" w:hAnsi="Times New Roman"/>
          <w:sz w:val="20"/>
          <w:szCs w:val="20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>
      <w:pPr>
        <w:pStyle w:val="style57"/>
        <w:numPr>
          <w:ilvl w:val="0"/>
          <w:numId w:val="1"/>
        </w:numPr>
        <w:spacing w:after="280" w:before="280"/>
        <w:contextualSpacing/>
        <w:rPr>
          <w:rFonts w:ascii="Times New Roman" w:cs="Times New Roman" w:hAnsi="Times New Roman"/>
          <w:sz w:val="20"/>
          <w:szCs w:val="20"/>
          <w:lang w:eastAsia="ru-RU"/>
        </w:rPr>
      </w:pPr>
      <w:r>
        <w:rPr>
          <w:rFonts w:ascii="Times New Roman" w:cs="Times New Roman" w:hAnsi="Times New Roman"/>
          <w:sz w:val="20"/>
          <w:szCs w:val="20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в ситуации неуспеха;</w:t>
      </w:r>
    </w:p>
    <w:p>
      <w:pPr>
        <w:pStyle w:val="style57"/>
        <w:numPr>
          <w:ilvl w:val="0"/>
          <w:numId w:val="1"/>
        </w:numPr>
        <w:spacing w:after="280" w:before="280"/>
        <w:contextualSpacing/>
        <w:rPr>
          <w:rFonts w:ascii="Times New Roman" w:cs="Times New Roman" w:hAnsi="Times New Roman"/>
          <w:sz w:val="20"/>
          <w:szCs w:val="20"/>
          <w:lang w:eastAsia="ru-RU"/>
        </w:rPr>
      </w:pPr>
      <w:r>
        <w:rPr>
          <w:rFonts w:ascii="Times New Roman" w:cs="Times New Roman" w:hAnsi="Times New Roman"/>
          <w:sz w:val="20"/>
          <w:szCs w:val="20"/>
          <w:lang w:eastAsia="ru-RU"/>
        </w:rPr>
        <w:t>развитие умения осваивать разнообразные формы познавательной и личной рефлексии;</w:t>
      </w:r>
    </w:p>
    <w:p>
      <w:pPr>
        <w:pStyle w:val="style57"/>
        <w:numPr>
          <w:ilvl w:val="0"/>
          <w:numId w:val="1"/>
        </w:numPr>
        <w:spacing w:after="280" w:before="280"/>
        <w:contextualSpacing/>
        <w:rPr>
          <w:rFonts w:ascii="Times New Roman" w:cs="Times New Roman" w:hAnsi="Times New Roman"/>
          <w:sz w:val="20"/>
          <w:szCs w:val="20"/>
          <w:lang w:eastAsia="ru-RU"/>
        </w:rPr>
      </w:pPr>
      <w:r>
        <w:rPr>
          <w:rFonts w:ascii="Times New Roman" w:cs="Times New Roman" w:hAnsi="Times New Roman"/>
          <w:sz w:val="20"/>
          <w:szCs w:val="20"/>
          <w:lang w:eastAsia="ru-RU"/>
        </w:rPr>
        <w:t>формирование умения активно использовать речевые средства и средства ИКТ для решения коммуникативных и познавательных задач;</w:t>
      </w:r>
    </w:p>
    <w:p>
      <w:pPr>
        <w:pStyle w:val="style57"/>
        <w:numPr>
          <w:ilvl w:val="0"/>
          <w:numId w:val="1"/>
        </w:numPr>
        <w:spacing w:after="280" w:before="280"/>
        <w:contextualSpacing/>
        <w:rPr>
          <w:rFonts w:ascii="Times New Roman" w:cs="Times New Roman" w:hAnsi="Times New Roman"/>
          <w:sz w:val="20"/>
          <w:szCs w:val="20"/>
          <w:lang w:eastAsia="ru-RU"/>
        </w:rPr>
      </w:pPr>
      <w:r>
        <w:rPr>
          <w:rFonts w:ascii="Times New Roman" w:cs="Times New Roman" w:hAnsi="Times New Roman"/>
          <w:sz w:val="20"/>
          <w:szCs w:val="20"/>
          <w:lang w:eastAsia="ru-RU"/>
        </w:rPr>
        <w:t>освоение приемов поиска нужной информации (в справочных источниках и открытом учебном информационном пространстве сети Интернет);</w:t>
      </w:r>
    </w:p>
    <w:p>
      <w:pPr>
        <w:pStyle w:val="style57"/>
        <w:numPr>
          <w:ilvl w:val="0"/>
          <w:numId w:val="1"/>
        </w:numPr>
        <w:spacing w:after="280" w:before="280"/>
        <w:contextualSpacing/>
        <w:rPr>
          <w:rFonts w:ascii="Times New Roman" w:cs="Times New Roman" w:hAnsi="Times New Roman"/>
          <w:sz w:val="20"/>
          <w:szCs w:val="20"/>
          <w:lang w:eastAsia="ru-RU"/>
        </w:rPr>
      </w:pPr>
      <w:r>
        <w:rPr>
          <w:rFonts w:ascii="Times New Roman" w:cs="Times New Roman" w:hAnsi="Times New Roman"/>
          <w:sz w:val="20"/>
          <w:szCs w:val="20"/>
          <w:lang w:eastAsia="ru-RU"/>
        </w:rPr>
        <w:t>формирование умения понимать проблему, выдвигать гипотезу, структурировать материал, подбирать аргументы для подтверждения собственной позиции, формулировать выводы;</w:t>
      </w:r>
    </w:p>
    <w:p>
      <w:pPr>
        <w:pStyle w:val="style57"/>
        <w:numPr>
          <w:ilvl w:val="0"/>
          <w:numId w:val="1"/>
        </w:numPr>
        <w:spacing w:after="280" w:before="280"/>
        <w:contextualSpacing/>
        <w:rPr>
          <w:rFonts w:ascii="Times New Roman" w:cs="Times New Roman" w:hAnsi="Times New Roman"/>
          <w:sz w:val="20"/>
          <w:szCs w:val="20"/>
          <w:lang w:eastAsia="ru-RU"/>
        </w:rPr>
      </w:pPr>
      <w:r>
        <w:rPr>
          <w:rFonts w:ascii="Times New Roman" w:cs="Times New Roman" w:hAnsi="Times New Roman"/>
          <w:sz w:val="20"/>
          <w:szCs w:val="20"/>
          <w:lang w:eastAsia="ru-RU"/>
        </w:rPr>
        <w:t>развитие умения осознанно строить речевое высказывание;</w:t>
      </w:r>
    </w:p>
    <w:p>
      <w:pPr>
        <w:pStyle w:val="style57"/>
        <w:numPr>
          <w:ilvl w:val="0"/>
          <w:numId w:val="1"/>
        </w:numPr>
        <w:spacing w:after="280" w:before="280"/>
        <w:contextualSpacing/>
        <w:rPr>
          <w:rFonts w:ascii="Times New Roman" w:cs="Times New Roman" w:hAnsi="Times New Roman"/>
          <w:sz w:val="20"/>
          <w:szCs w:val="20"/>
          <w:lang w:eastAsia="ru-RU"/>
        </w:rPr>
      </w:pPr>
      <w:r>
        <w:rPr>
          <w:rFonts w:ascii="Times New Roman" w:cs="Times New Roman" w:hAnsi="Times New Roman"/>
          <w:sz w:val="20"/>
          <w:szCs w:val="20"/>
          <w:lang w:eastAsia="ru-RU"/>
        </w:rPr>
        <w:t>совершенствование владения логическими действиями сравнения (персонажей, групп персонажей, двух или нескольких произведений), умениями устанавливать аналогии и выделять причинно-следственные связи;</w:t>
      </w:r>
    </w:p>
    <w:p>
      <w:pPr>
        <w:pStyle w:val="style57"/>
        <w:numPr>
          <w:ilvl w:val="0"/>
          <w:numId w:val="1"/>
        </w:numPr>
        <w:spacing w:after="280" w:before="280"/>
        <w:contextualSpacing/>
        <w:rPr>
          <w:rFonts w:ascii="Times New Roman" w:cs="Times New Roman" w:hAnsi="Times New Roman"/>
          <w:sz w:val="20"/>
          <w:szCs w:val="20"/>
          <w:lang w:eastAsia="ru-RU"/>
        </w:rPr>
      </w:pPr>
      <w:r>
        <w:rPr>
          <w:rFonts w:ascii="Times New Roman" w:cs="Times New Roman" w:hAnsi="Times New Roman"/>
          <w:sz w:val="20"/>
          <w:szCs w:val="20"/>
          <w:lang w:eastAsia="ru-RU"/>
        </w:rPr>
        <w:t>развитие готовности слушать собеседника и вести диалог;</w:t>
      </w:r>
    </w:p>
    <w:p>
      <w:pPr>
        <w:pStyle w:val="style57"/>
        <w:numPr>
          <w:ilvl w:val="0"/>
          <w:numId w:val="1"/>
        </w:numPr>
        <w:spacing w:after="280" w:before="280"/>
        <w:contextualSpacing/>
        <w:rPr>
          <w:rFonts w:ascii="Times New Roman" w:cs="Times New Roman" w:hAnsi="Times New Roman"/>
          <w:sz w:val="20"/>
          <w:szCs w:val="20"/>
          <w:lang w:eastAsia="ru-RU"/>
        </w:rPr>
      </w:pPr>
      <w:r>
        <w:rPr>
          <w:rFonts w:ascii="Times New Roman" w:cs="Times New Roman" w:hAnsi="Times New Roman"/>
          <w:sz w:val="20"/>
          <w:szCs w:val="20"/>
          <w:lang w:eastAsia="ru-RU"/>
        </w:rPr>
        <w:t>формирование умения определять общую цель и пути её достижения, умения договариваться о распределении функций и ролей в совместной деятельности, осуществлять взаимный контроль, адекватно оценивать собственное поведение и поступки окружающих;</w:t>
      </w:r>
    </w:p>
    <w:p>
      <w:pPr>
        <w:pStyle w:val="style57"/>
        <w:numPr>
          <w:ilvl w:val="0"/>
          <w:numId w:val="1"/>
        </w:numPr>
        <w:spacing w:after="280" w:before="280"/>
        <w:contextualSpacing/>
        <w:rPr>
          <w:rFonts w:ascii="Times New Roman" w:cs="Times New Roman" w:hAnsi="Times New Roman"/>
          <w:sz w:val="20"/>
          <w:szCs w:val="20"/>
          <w:lang w:eastAsia="ru-RU"/>
        </w:rPr>
      </w:pPr>
      <w:r>
        <w:rPr>
          <w:rFonts w:ascii="Times New Roman" w:cs="Times New Roman" w:hAnsi="Times New Roman"/>
          <w:sz w:val="20"/>
          <w:szCs w:val="20"/>
          <w:lang w:eastAsia="ru-RU"/>
        </w:rPr>
        <w:t>развитие интереса к исследовательской и проектной деятельности в процессе изучения курса, в том числе для реализации личных потребностей.</w:t>
      </w:r>
    </w:p>
    <w:p>
      <w:pPr>
        <w:pStyle w:val="style57"/>
        <w:numPr>
          <w:ilvl w:val="0"/>
          <w:numId w:val="1"/>
        </w:numPr>
        <w:spacing w:after="240" w:before="280"/>
        <w:contextualSpacing/>
        <w:rPr>
          <w:rFonts w:ascii="Times New Roman" w:cs="Times New Roman" w:hAnsi="Times New Roman"/>
          <w:sz w:val="20"/>
          <w:szCs w:val="20"/>
          <w:lang w:eastAsia="ru-RU"/>
        </w:rPr>
      </w:pPr>
      <w:r>
        <w:rPr>
          <w:rFonts w:ascii="Times New Roman" w:cs="Times New Roman" w:hAnsi="Times New Roman"/>
          <w:sz w:val="20"/>
          <w:szCs w:val="20"/>
          <w:lang w:eastAsia="ru-RU"/>
        </w:rPr>
      </w:r>
    </w:p>
    <w:p>
      <w:pPr>
        <w:pStyle w:val="style57"/>
        <w:numPr>
          <w:ilvl w:val="0"/>
          <w:numId w:val="1"/>
        </w:numPr>
        <w:spacing w:after="280" w:before="280"/>
        <w:contextualSpacing/>
        <w:rPr>
          <w:rFonts w:ascii="Times New Roman" w:cs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cs="Times New Roman" w:hAnsi="Times New Roman"/>
          <w:b/>
          <w:bCs/>
          <w:sz w:val="20"/>
          <w:szCs w:val="20"/>
          <w:lang w:eastAsia="ru-RU"/>
        </w:rPr>
        <w:t>Предметные результаты:</w:t>
      </w:r>
    </w:p>
    <w:p>
      <w:pPr>
        <w:pStyle w:val="style57"/>
        <w:numPr>
          <w:ilvl w:val="0"/>
          <w:numId w:val="1"/>
        </w:numPr>
        <w:spacing w:after="280" w:before="280"/>
        <w:contextualSpacing/>
        <w:rPr>
          <w:rFonts w:ascii="Times New Roman" w:cs="Times New Roman" w:hAnsi="Times New Roman"/>
          <w:sz w:val="20"/>
          <w:szCs w:val="20"/>
          <w:lang w:eastAsia="ru-RU"/>
        </w:rPr>
      </w:pPr>
      <w:r>
        <w:rPr>
          <w:rFonts w:ascii="Times New Roman" w:cs="Times New Roman" w:hAnsi="Times New Roman"/>
          <w:sz w:val="20"/>
          <w:szCs w:val="20"/>
          <w:lang w:eastAsia="ru-RU"/>
        </w:rPr>
        <w:t>воспитание творческой личности путем приобщения к литературе как искусству слова;</w:t>
      </w:r>
    </w:p>
    <w:p>
      <w:pPr>
        <w:pStyle w:val="style57"/>
        <w:numPr>
          <w:ilvl w:val="0"/>
          <w:numId w:val="1"/>
        </w:numPr>
        <w:spacing w:after="280" w:before="280"/>
        <w:contextualSpacing/>
        <w:rPr>
          <w:rFonts w:ascii="Times New Roman" w:cs="Times New Roman" w:hAnsi="Times New Roman"/>
          <w:sz w:val="20"/>
          <w:szCs w:val="20"/>
          <w:lang w:eastAsia="ru-RU"/>
        </w:rPr>
      </w:pPr>
      <w:r>
        <w:rPr>
          <w:rFonts w:ascii="Times New Roman" w:cs="Times New Roman" w:hAnsi="Times New Roman"/>
          <w:sz w:val="20"/>
          <w:szCs w:val="20"/>
          <w:lang w:eastAsia="ru-RU"/>
        </w:rPr>
        <w:t>совершенствование умения читать правильно и осознанно, вслух и про себя, пересказывать текст различными способами (полный, выборочный, краткий);</w:t>
      </w:r>
    </w:p>
    <w:p>
      <w:pPr>
        <w:pStyle w:val="style57"/>
        <w:numPr>
          <w:ilvl w:val="0"/>
          <w:numId w:val="1"/>
        </w:numPr>
        <w:spacing w:after="280" w:before="280"/>
        <w:contextualSpacing/>
        <w:rPr>
          <w:rFonts w:ascii="Times New Roman" w:cs="Times New Roman" w:hAnsi="Times New Roman"/>
          <w:sz w:val="20"/>
          <w:szCs w:val="20"/>
          <w:lang w:eastAsia="ru-RU"/>
        </w:rPr>
      </w:pPr>
      <w:r>
        <w:rPr>
          <w:rFonts w:ascii="Times New Roman" w:cs="Times New Roman" w:hAnsi="Times New Roman"/>
          <w:sz w:val="20"/>
          <w:szCs w:val="20"/>
          <w:lang w:eastAsia="ru-RU"/>
        </w:rPr>
        <w:t>совершенствование мотивации к систематическому, системному, инициативному чтению;совершенствование умения пользоваться библиотечными фондами;развитие интереса к творчеству;</w:t>
      </w:r>
    </w:p>
    <w:p>
      <w:pPr>
        <w:pStyle w:val="style57"/>
        <w:numPr>
          <w:ilvl w:val="0"/>
          <w:numId w:val="1"/>
        </w:numPr>
        <w:spacing w:after="280" w:before="280"/>
        <w:contextualSpacing/>
        <w:rPr>
          <w:rFonts w:ascii="Times New Roman" w:cs="Times New Roman" w:hAnsi="Times New Roman"/>
          <w:sz w:val="20"/>
          <w:szCs w:val="20"/>
          <w:lang w:eastAsia="ru-RU"/>
        </w:rPr>
      </w:pPr>
      <w:r>
        <w:rPr>
          <w:rFonts w:ascii="Times New Roman" w:cs="Times New Roman" w:hAnsi="Times New Roman"/>
          <w:sz w:val="20"/>
          <w:szCs w:val="20"/>
          <w:lang w:eastAsia="ru-RU"/>
        </w:rPr>
        <w:t>развитие умения характеризовать художественные и научно-популярные тексты;</w:t>
      </w:r>
    </w:p>
    <w:p>
      <w:pPr>
        <w:pStyle w:val="style57"/>
        <w:numPr>
          <w:ilvl w:val="0"/>
          <w:numId w:val="1"/>
        </w:numPr>
        <w:spacing w:after="280" w:before="280"/>
        <w:contextualSpacing/>
        <w:rPr>
          <w:rFonts w:ascii="Times New Roman" w:cs="Times New Roman" w:hAnsi="Times New Roman"/>
          <w:sz w:val="20"/>
          <w:szCs w:val="20"/>
          <w:lang w:eastAsia="ru-RU"/>
        </w:rPr>
      </w:pPr>
      <w:r>
        <w:rPr>
          <w:rFonts w:ascii="Times New Roman" w:cs="Times New Roman" w:hAnsi="Times New Roman"/>
          <w:sz w:val="20"/>
          <w:szCs w:val="20"/>
          <w:lang w:eastAsia="ru-RU"/>
        </w:rPr>
        <w:t>развитие навыков характеристики и анализа текстов различных стилей и жанров;</w:t>
      </w:r>
    </w:p>
    <w:p>
      <w:pPr>
        <w:pStyle w:val="style57"/>
        <w:numPr>
          <w:ilvl w:val="0"/>
          <w:numId w:val="1"/>
        </w:numPr>
        <w:spacing w:after="280" w:before="280"/>
        <w:contextualSpacing/>
        <w:rPr>
          <w:rFonts w:ascii="Times New Roman" w:cs="Times New Roman" w:hAnsi="Times New Roman"/>
          <w:sz w:val="20"/>
          <w:szCs w:val="20"/>
          <w:lang w:eastAsia="ru-RU"/>
        </w:rPr>
      </w:pPr>
      <w:r>
        <w:rPr>
          <w:rFonts w:ascii="Times New Roman" w:cs="Times New Roman" w:hAnsi="Times New Roman"/>
          <w:sz w:val="20"/>
          <w:szCs w:val="20"/>
          <w:lang w:eastAsia="ru-RU"/>
        </w:rPr>
        <w:t>развитие умения пользоваться монологической диалогической, устной и письменной речью, составлять отзыв о прочитанном, краткую аннотацию к книге, создавать творческие работы различных видов и жанров;</w:t>
      </w:r>
    </w:p>
    <w:p>
      <w:pPr>
        <w:pStyle w:val="style57"/>
        <w:numPr>
          <w:ilvl w:val="0"/>
          <w:numId w:val="1"/>
        </w:numPr>
        <w:spacing w:after="280" w:before="280"/>
        <w:contextualSpacing/>
        <w:rPr>
          <w:rFonts w:ascii="Times New Roman" w:cs="Times New Roman" w:hAnsi="Times New Roman"/>
          <w:sz w:val="20"/>
          <w:szCs w:val="20"/>
          <w:lang w:eastAsia="ru-RU"/>
        </w:rPr>
      </w:pPr>
      <w:r>
        <w:rPr>
          <w:rFonts w:ascii="Times New Roman" w:cs="Times New Roman" w:hAnsi="Times New Roman"/>
          <w:sz w:val="20"/>
          <w:szCs w:val="20"/>
          <w:lang w:eastAsia="ru-RU"/>
        </w:rPr>
        <w:t>формирование умения находить родовые и жанровые особенности различных видов текстов;</w:t>
      </w:r>
    </w:p>
    <w:p>
      <w:pPr>
        <w:pStyle w:val="style57"/>
        <w:numPr>
          <w:ilvl w:val="0"/>
          <w:numId w:val="1"/>
        </w:numPr>
        <w:spacing w:after="280" w:before="280"/>
        <w:contextualSpacing/>
        <w:rPr>
          <w:rFonts w:ascii="Times New Roman" w:cs="Times New Roman" w:hAnsi="Times New Roman"/>
          <w:sz w:val="20"/>
          <w:szCs w:val="20"/>
          <w:lang w:eastAsia="ru-RU"/>
        </w:rPr>
      </w:pPr>
      <w:r>
        <w:rPr>
          <w:rFonts w:ascii="Times New Roman" w:cs="Times New Roman" w:hAnsi="Times New Roman"/>
          <w:sz w:val="20"/>
          <w:szCs w:val="20"/>
          <w:lang w:eastAsia="ru-RU"/>
        </w:rPr>
        <w:t>формирование умения по применению литературоведческих понятий для анализа текстов;</w:t>
      </w:r>
    </w:p>
    <w:p>
      <w:pPr>
        <w:pStyle w:val="style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style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style0"/>
        <w:spacing w:line="360" w:lineRule="auto"/>
        <w:ind w:hanging="0" w:left="845" w:right="0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>Ученик научится</w:t>
      </w:r>
    </w:p>
    <w:p>
      <w:pPr>
        <w:pStyle w:val="style0"/>
        <w:spacing w:line="360" w:lineRule="auto"/>
        <w:ind w:hanging="0" w:left="845" w:right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видеть черты русского национального характера в героях русских сказок, видеть черты национального характера своего народа в героях народных сказок; </w:t>
      </w:r>
    </w:p>
    <w:p>
      <w:pPr>
        <w:pStyle w:val="style0"/>
        <w:spacing w:line="360" w:lineRule="auto"/>
        <w:ind w:hanging="0" w:left="845" w:right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-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>
      <w:pPr>
        <w:pStyle w:val="style0"/>
        <w:spacing w:line="360" w:lineRule="auto"/>
        <w:ind w:hanging="0" w:left="845" w:right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>- целенаправленно использовать малые фольклорные жанры в своих устных и письменных высказываниях; - определять с помощью пословицы жизненную/вымышленную ситуацию;</w:t>
      </w:r>
    </w:p>
    <w:p>
      <w:pPr>
        <w:pStyle w:val="style0"/>
        <w:spacing w:line="360" w:lineRule="auto"/>
        <w:ind w:hanging="0" w:left="845" w:right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 xml:space="preserve">- выразительно читать сказки, соблюдая соответствующий интонационный рисунок устного рассказывания; </w:t>
      </w:r>
    </w:p>
    <w:p>
      <w:pPr>
        <w:pStyle w:val="style0"/>
        <w:spacing w:line="360" w:lineRule="auto"/>
        <w:ind w:hanging="0" w:left="845" w:right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- пересказывать сказки, чётко выделяя сюжетные линии, не пропуская значимых композиционных элементов, используя в своей речи характерные для народных  сказок художественные приёмы; - выявлять в сказках характерные художественные приёмы и на этой основе определять жанровую разновидность сказки</w:t>
      </w:r>
    </w:p>
    <w:p>
      <w:pPr>
        <w:pStyle w:val="style0"/>
        <w:spacing w:line="360" w:lineRule="auto"/>
        <w:ind w:hanging="0" w:left="845" w:right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. - осознанно воспринимать художественное произведение в единстве формы и содержания;</w:t>
      </w:r>
    </w:p>
    <w:p>
      <w:pPr>
        <w:pStyle w:val="style0"/>
        <w:spacing w:line="360" w:lineRule="auto"/>
        <w:ind w:hanging="0" w:left="845" w:right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>
      <w:pPr>
        <w:pStyle w:val="style0"/>
        <w:spacing w:line="360" w:lineRule="auto"/>
        <w:ind w:hanging="0" w:left="845" w:right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>
      <w:pPr>
        <w:pStyle w:val="style0"/>
        <w:spacing w:line="360" w:lineRule="auto"/>
        <w:ind w:hanging="0" w:left="845" w:right="0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>Ученик получит возможность научиться:</w:t>
      </w:r>
    </w:p>
    <w:p>
      <w:pPr>
        <w:pStyle w:val="style0"/>
        <w:spacing w:line="360" w:lineRule="auto"/>
        <w:ind w:hanging="0" w:left="845" w:right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 xml:space="preserve">- 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 </w:t>
      </w:r>
    </w:p>
    <w:p>
      <w:pPr>
        <w:pStyle w:val="style0"/>
        <w:spacing w:line="360" w:lineRule="auto"/>
        <w:ind w:hanging="0" w:left="845" w:right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- рассказывать о самостоятельно прочитанной сказке, обосновывая свой выбор;</w:t>
      </w:r>
    </w:p>
    <w:p>
      <w:pPr>
        <w:pStyle w:val="style0"/>
        <w:spacing w:line="360" w:lineRule="auto"/>
        <w:ind w:hanging="0" w:left="845" w:right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>- сочинять сказку (в том числе и по пословице).</w:t>
      </w:r>
    </w:p>
    <w:p>
      <w:pPr>
        <w:pStyle w:val="style0"/>
        <w:spacing w:line="360" w:lineRule="auto"/>
        <w:ind w:hanging="0" w:left="845" w:right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</w:t>
      </w:r>
    </w:p>
    <w:p>
      <w:pPr>
        <w:pStyle w:val="style0"/>
        <w:spacing w:line="360" w:lineRule="auto"/>
        <w:ind w:hanging="0" w:left="845" w:right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>
      <w:pPr>
        <w:pStyle w:val="style0"/>
        <w:suppressAutoHyphens w:val="false"/>
        <w:spacing w:line="360" w:lineRule="auto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</w:r>
    </w:p>
    <w:p>
      <w:pPr>
        <w:pStyle w:val="style0"/>
        <w:spacing w:after="280" w:before="280"/>
        <w:contextualSpacing w:val="false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>Критерии оценок.</w:t>
      </w:r>
    </w:p>
    <w:p>
      <w:pPr>
        <w:pStyle w:val="style0"/>
        <w:spacing w:after="280" w:before="280"/>
        <w:contextualSpacing w:val="false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· Отметка “5” ставится, если ученик полно излагает изученный материал, дает правильное определение понятий; обнаруживает понимание материала, может обосновать свои суждения, применить знания на практике, привести необходимые примеры, излагает материал последовательно и правильно с точки зрения норм литературного языка.</w:t>
      </w:r>
    </w:p>
    <w:p>
      <w:pPr>
        <w:pStyle w:val="style0"/>
        <w:spacing w:after="280" w:before="280"/>
        <w:contextualSpacing w:val="false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· Отметка “4” ставится, если ученик дает ответ, удовлетворяющий тем же требованиям, что и для отметки “5”, но допускает 1-2 ошибки, которые сам же исправляет, и 1-2 недочета в последовательности и языковом оформлении излагаемого.</w:t>
      </w:r>
    </w:p>
    <w:p>
      <w:pPr>
        <w:pStyle w:val="style0"/>
        <w:spacing w:after="280" w:before="280"/>
        <w:contextualSpacing w:val="false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· Отметка “3” ставится, если ученик обнаруживает знание и понимание основных положений данной темы, но и излагает материал неполно и допускает неточности в определении понятий или формулировке правил, не умеет достаточно глубоко и доказательно обосновать свои суждения и привести свои примеры, излагает материал непоследовательно и допускает ошибки в языковом оформлении излагаемого.</w:t>
      </w:r>
    </w:p>
    <w:p>
      <w:pPr>
        <w:pStyle w:val="style0"/>
        <w:spacing w:after="280" w:before="280"/>
        <w:contextualSpacing w:val="false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· Отметка “2” 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</w:t>
      </w:r>
    </w:p>
    <w:p>
      <w:pPr>
        <w:pStyle w:val="style0"/>
        <w:spacing w:after="280" w:before="280"/>
        <w:contextualSpacing w:val="false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· Отметка “1” ставится, если ученик обнаруживает полное незнание или непонимание материала.</w:t>
      </w:r>
    </w:p>
    <w:p>
      <w:pPr>
        <w:pStyle w:val="style0"/>
        <w:spacing w:after="280" w:before="280"/>
        <w:contextualSpacing w:val="false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Отметка (“5”, “4”, “3”) может ставиться не только за единовременный ответ, но и за рассредоточенный во времени, т.е. за сумму ответов, данных учеником на протяжении урока,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</w:p>
    <w:p>
      <w:pPr>
        <w:pStyle w:val="style0"/>
        <w:suppressAutoHyphens w:val="false"/>
        <w:spacing w:line="360" w:lineRule="auto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</w:r>
    </w:p>
    <w:p>
      <w:pPr>
        <w:pStyle w:val="style0"/>
        <w:suppressAutoHyphens w:val="false"/>
        <w:spacing w:line="360" w:lineRule="auto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</w:r>
    </w:p>
    <w:p>
      <w:pPr>
        <w:pStyle w:val="style0"/>
        <w:suppressAutoHyphens w:val="false"/>
        <w:spacing w:line="360" w:lineRule="auto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</w:r>
    </w:p>
    <w:p>
      <w:pPr>
        <w:pStyle w:val="style0"/>
        <w:suppressAutoHyphens w:val="false"/>
        <w:spacing w:line="360" w:lineRule="auto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</w:r>
    </w:p>
    <w:p>
      <w:pPr>
        <w:pStyle w:val="style0"/>
        <w:suppressAutoHyphens w:val="false"/>
        <w:spacing w:line="360" w:lineRule="auto"/>
        <w:rPr>
          <w:b/>
          <w:lang w:eastAsia="ru-RU"/>
        </w:rPr>
      </w:pPr>
      <w:r>
        <w:rPr>
          <w:b/>
          <w:lang w:eastAsia="ru-RU"/>
        </w:rPr>
      </w:r>
    </w:p>
    <w:p>
      <w:pPr>
        <w:pStyle w:val="style0"/>
        <w:suppressAutoHyphens w:val="false"/>
        <w:spacing w:line="360" w:lineRule="auto"/>
        <w:jc w:val="center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>Раздел №3. «Содержание учебного предмета».</w:t>
      </w:r>
    </w:p>
    <w:p>
      <w:pPr>
        <w:pStyle w:val="style0"/>
        <w:suppressAutoHyphens w:val="false"/>
        <w:spacing w:line="360" w:lineRule="auto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97"/>
        <w:gridCol w:w="2466"/>
        <w:gridCol w:w="805"/>
        <w:gridCol w:w="9600"/>
        <w:gridCol w:w="1658"/>
      </w:tblGrid>
      <w:tr>
        <w:trPr>
          <w:trHeight w:hRule="atLeast" w:val="1082"/>
          <w:cantSplit w:val="false"/>
        </w:trPr>
        <w:tc>
          <w:tcPr>
            <w:tcW w:type="dxa" w:w="5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line="360" w:lineRule="auto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</w:r>
          </w:p>
          <w:p>
            <w:pPr>
              <w:pStyle w:val="style0"/>
              <w:suppressAutoHyphens w:val="false"/>
              <w:spacing w:line="360" w:lineRule="auto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№ </w:t>
            </w:r>
            <w:r>
              <w:rPr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type="dxa" w:w="24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line="360" w:lineRule="auto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</w:r>
          </w:p>
          <w:p>
            <w:pPr>
              <w:pStyle w:val="style0"/>
              <w:suppressAutoHyphens w:val="false"/>
              <w:spacing w:line="360" w:lineRule="auto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Разделы курса, темы</w:t>
            </w:r>
          </w:p>
        </w:tc>
        <w:tc>
          <w:tcPr>
            <w:tcW w:type="dxa" w:w="8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line="360" w:lineRule="auto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type="dxa" w:w="96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line="360" w:lineRule="auto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</w:r>
          </w:p>
          <w:p>
            <w:pPr>
              <w:pStyle w:val="style0"/>
              <w:suppressAutoHyphens w:val="false"/>
              <w:spacing w:line="360" w:lineRule="auto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Характеристика основных видов деятельности</w:t>
            </w:r>
          </w:p>
        </w:tc>
        <w:tc>
          <w:tcPr>
            <w:tcW w:type="dxa" w:w="16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line="360" w:lineRule="auto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Контрольные оценочные работы</w:t>
            </w:r>
          </w:p>
        </w:tc>
      </w:tr>
      <w:tr>
        <w:trPr>
          <w:trHeight w:hRule="atLeast" w:val="1233"/>
          <w:cantSplit w:val="false"/>
        </w:trPr>
        <w:tc>
          <w:tcPr>
            <w:tcW w:type="dxa" w:w="5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line="360" w:lineRule="auto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type="dxa" w:w="24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Своеобразие родной литературы. </w:t>
            </w:r>
          </w:p>
        </w:tc>
        <w:tc>
          <w:tcPr>
            <w:tcW w:type="dxa" w:w="8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час</w:t>
            </w:r>
          </w:p>
        </w:tc>
        <w:tc>
          <w:tcPr>
            <w:tcW w:type="dxa" w:w="96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bCs/>
                <w:spacing w:val="-3"/>
                <w:sz w:val="20"/>
                <w:szCs w:val="20"/>
              </w:rPr>
            </w:pPr>
            <w:r>
              <w:rPr>
                <w:bCs/>
                <w:spacing w:val="-3"/>
                <w:sz w:val="20"/>
                <w:szCs w:val="20"/>
              </w:rPr>
              <w:t>Родная литература как национально-культурная ценность народа</w:t>
            </w:r>
          </w:p>
        </w:tc>
        <w:tc>
          <w:tcPr>
            <w:tcW w:type="dxa" w:w="16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line="36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</w:tr>
      <w:tr>
        <w:trPr>
          <w:trHeight w:hRule="atLeast" w:val="1233"/>
          <w:cantSplit w:val="false"/>
        </w:trPr>
        <w:tc>
          <w:tcPr>
            <w:tcW w:type="dxa" w:w="5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line="360" w:lineRule="auto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type="dxa" w:w="24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Русский фольклор. </w:t>
            </w:r>
          </w:p>
        </w:tc>
        <w:tc>
          <w:tcPr>
            <w:tcW w:type="dxa" w:w="8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2часа</w:t>
            </w:r>
          </w:p>
        </w:tc>
        <w:tc>
          <w:tcPr>
            <w:tcW w:type="dxa" w:w="96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line="360" w:lineRule="auto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Определять функции мифологических образов в классической и современной литературе. Находить общее и различное в мифологических представлениях разных народов о происхождении и устройстве Вселенной и человеческого общества. Узнавать «вечные» образы мифологии в произведениях писателей, учитывать знание основных характеристик этих образов при анализе художественного Различать сказки волшебные, бытовые и сказки о животных. Выявлять характерные для народных сказок и былин художественные приемы (постоянные эпитеты, троекратные повторы). Пересказывать самостоятельно прочитанную сказку. Выявлять в тексте разные виды художественных образов (образ человека, образ природы, образ</w:t>
            </w:r>
          </w:p>
        </w:tc>
        <w:tc>
          <w:tcPr>
            <w:tcW w:type="dxa" w:w="16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line="36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</w:tr>
      <w:tr>
        <w:trPr>
          <w:trHeight w:hRule="atLeast" w:val="1233"/>
          <w:cantSplit w:val="false"/>
        </w:trPr>
        <w:tc>
          <w:tcPr>
            <w:tcW w:type="dxa" w:w="5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line="360" w:lineRule="auto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type="dxa" w:w="24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Древнерусская литература. </w:t>
            </w:r>
          </w:p>
        </w:tc>
        <w:tc>
          <w:tcPr>
            <w:tcW w:type="dxa" w:w="8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1час</w:t>
            </w:r>
          </w:p>
        </w:tc>
        <w:tc>
          <w:tcPr>
            <w:tcW w:type="dxa" w:w="96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line="360" w:lineRule="auto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Выявлять характерные для произведений древнерусской литературы темы, образы и приемы изображения человека. Характеризовать художественную уникальность жанровой системы литературы Древней Руси. Воспринимать текст Выявлять характерные темы, образы и приемы изображения персонажей.</w:t>
            </w:r>
          </w:p>
        </w:tc>
        <w:tc>
          <w:tcPr>
            <w:tcW w:type="dxa" w:w="16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line="36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</w:tr>
      <w:tr>
        <w:trPr>
          <w:trHeight w:hRule="atLeast" w:val="1233"/>
          <w:cantSplit w:val="false"/>
        </w:trPr>
        <w:tc>
          <w:tcPr>
            <w:tcW w:type="dxa" w:w="5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line="360" w:lineRule="auto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type="dxa" w:w="24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Из литературы XVIII века </w:t>
            </w:r>
          </w:p>
        </w:tc>
        <w:tc>
          <w:tcPr>
            <w:tcW w:type="dxa" w:w="8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час</w:t>
            </w:r>
          </w:p>
          <w:p>
            <w:pPr>
              <w:pStyle w:val="style0"/>
              <w:suppressAutoHyphens w:val="false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type="dxa" w:w="96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line="360" w:lineRule="auto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Воспринимать текст Осознанно воспринимать художественное произведение в единстве формы и содержания; понимать художественный текст и давать его смысловой анализ; интерпретировать прочитанное Выявлять характерные Видеть черты характера в темы, образы и приемы героях басен. изображения персонажей. Воспринимать текст Анализировать и истолковывать произведения разной жанровой природы, культурной идентичности любознательности, творчества</w:t>
            </w:r>
          </w:p>
        </w:tc>
        <w:tc>
          <w:tcPr>
            <w:tcW w:type="dxa" w:w="16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line="36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</w:tr>
      <w:tr>
        <w:trPr>
          <w:trHeight w:hRule="atLeast" w:val="1233"/>
          <w:cantSplit w:val="false"/>
        </w:trPr>
        <w:tc>
          <w:tcPr>
            <w:tcW w:type="dxa" w:w="5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type="dxa" w:w="24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Из литературы </w:t>
            </w:r>
            <w:r>
              <w:rPr>
                <w:b/>
                <w:sz w:val="20"/>
                <w:szCs w:val="20"/>
                <w:lang w:val="en-US"/>
              </w:rPr>
              <w:t>XIX</w:t>
            </w:r>
            <w:r>
              <w:rPr>
                <w:b/>
                <w:sz w:val="20"/>
                <w:szCs w:val="20"/>
              </w:rPr>
              <w:t xml:space="preserve"> века. </w:t>
            </w:r>
          </w:p>
        </w:tc>
        <w:tc>
          <w:tcPr>
            <w:tcW w:type="dxa" w:w="8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час</w:t>
            </w:r>
          </w:p>
          <w:p>
            <w:pPr>
              <w:pStyle w:val="style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  <w:p>
            <w:pPr>
              <w:pStyle w:val="style0"/>
              <w:suppressAutoHyphens w:val="false"/>
              <w:spacing w:line="36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type="dxa" w:w="96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360" w:lineRule="auto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Воспринимать текст . Читать выразительно фрагменты произведений русской литературы XIX в. Читать выразительно наизусть лирические стихотворения и фрагменты произведений русской литературы XIX в. Характеризовать героя русской литературы XIX в. Выявлять характерные для произведений русской литературы XIX в. темы, образы и приемы изображения человека. Соотносить содержание произведений русской литературы XIX в. с романтическими и реалистическими принципами изображения жизни и человека. Находить в тексте незнакомые слова и определять их значение.</w:t>
            </w:r>
          </w:p>
        </w:tc>
        <w:tc>
          <w:tcPr>
            <w:tcW w:type="dxa" w:w="16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line="360" w:lineRule="auto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</w:r>
          </w:p>
        </w:tc>
      </w:tr>
      <w:tr>
        <w:trPr>
          <w:trHeight w:hRule="atLeast" w:val="1233"/>
          <w:cantSplit w:val="false"/>
        </w:trPr>
        <w:tc>
          <w:tcPr>
            <w:tcW w:type="dxa" w:w="5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line="360" w:lineRule="auto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type="dxa" w:w="24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Литература  XX века </w:t>
            </w:r>
          </w:p>
        </w:tc>
        <w:tc>
          <w:tcPr>
            <w:tcW w:type="dxa" w:w="8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часов</w:t>
            </w:r>
          </w:p>
        </w:tc>
        <w:tc>
          <w:tcPr>
            <w:tcW w:type="dxa" w:w="96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line="360" w:lineRule="auto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Читать выразительно наизусть лирические стихотворения и фрагменты произведений русской литературы XX в. Характеризовать героя русской литературы XX в. Выявлять характерные для произведений русской литературы XX в. темы, образы и приемы изображения человека. Соотносить содержание произведений русской литературы XX в. с романтическими и реалистическими принципами изображения жизни и человека. Находить в тексте незнакомые слова и определять их значение. Давать устный или письменный ответ на вопрос по тексту произведения, в том числе с использованием цитирования. Характеризовать сюжет произведения, его тематику, проблематику, идейно-эмоциональное содержание. Давать общую характеристику художественного мира произведения, писателя, направления. Выявлять признаки эпического, лирического и драматического родов в литературном произведении. Составлять план, в том числе цитатный, Подбирать цитаты из текста произведения по заданной теме.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 Сопоставлять сюжеты, персонажей литературных произведений. Делать выводы об особенностях художественного мира, сюжетов, проблематики и тематики произведений конкретного писателя. Выявлять художественные средства создания образов прекрасных, возвышенных и их антиподов образов безобразных и низменных. Характеризовать ритмико-метрические особенности произведений, представляющих тоническую систему стихосложения. Выявлять художественно значимые изобразительно-выразительные средства языка писателя (поэтический словарь, тропы, поэтический синтаксис, фоника и др.) и определять их художественную функцию в произведении. Давать жанровую характеристику изучаемого Воспринимать текст Читать выразительно наизусть лирические стихотворения и фрагменты произведений русской литературы.</w:t>
            </w:r>
          </w:p>
        </w:tc>
        <w:tc>
          <w:tcPr>
            <w:tcW w:type="dxa" w:w="16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line="36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</w:tr>
    </w:tbl>
    <w:p>
      <w:pPr>
        <w:pStyle w:val="style0"/>
        <w:suppressAutoHyphens w:val="false"/>
        <w:spacing w:line="360" w:lineRule="auto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</w:r>
    </w:p>
    <w:p>
      <w:pPr>
        <w:pStyle w:val="style0"/>
        <w:suppressAutoHyphens w:val="false"/>
        <w:spacing w:line="360" w:lineRule="auto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</w:r>
    </w:p>
    <w:p>
      <w:pPr>
        <w:pStyle w:val="style0"/>
        <w:suppressAutoHyphens w:val="false"/>
        <w:spacing w:line="360" w:lineRule="auto"/>
        <w:jc w:val="center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>Раздел №4. «Календарно-тематическое планирование по родной  литературе в 5 классе»</w:t>
      </w:r>
    </w:p>
    <w:p>
      <w:pPr>
        <w:pStyle w:val="style0"/>
        <w:suppressAutoHyphens w:val="false"/>
        <w:spacing w:line="100" w:lineRule="atLeast"/>
        <w:jc w:val="center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</w:r>
    </w:p>
    <w:tbl>
      <w:tblPr>
        <w:jc w:val="left"/>
        <w:tblInd w:type="dxa" w:w="108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66"/>
        <w:gridCol w:w="709"/>
        <w:gridCol w:w="2975"/>
        <w:gridCol w:w="1276"/>
        <w:gridCol w:w="1274"/>
        <w:gridCol w:w="6236"/>
        <w:gridCol w:w="1648"/>
      </w:tblGrid>
      <w:tr>
        <w:trPr>
          <w:trHeight w:hRule="atLeast" w:val="476"/>
          <w:cantSplit w:val="false"/>
        </w:trPr>
        <w:tc>
          <w:tcPr>
            <w:tcW w:type="dxa" w:w="566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№ </w:t>
            </w:r>
            <w:r>
              <w:rPr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type="dxa" w:w="709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Кол-во</w:t>
            </w:r>
          </w:p>
          <w:p>
            <w:pPr>
              <w:pStyle w:val="style0"/>
              <w:suppressAutoHyphens w:val="false"/>
              <w:spacing w:after="200" w:before="0"/>
              <w:contextualSpacing w:val="false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type="dxa" w:w="2975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</w:r>
          </w:p>
          <w:p>
            <w:pPr>
              <w:pStyle w:val="style0"/>
              <w:suppressAutoHyphens w:val="false"/>
              <w:spacing w:after="200" w:before="0"/>
              <w:contextualSpacing w:val="false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Тема уроков</w:t>
            </w:r>
          </w:p>
        </w:tc>
        <w:tc>
          <w:tcPr>
            <w:tcW w:type="dxa" w:w="1276"/>
            <w:gridSpan w:val="2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type="dxa" w:w="1274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Основные виды деятельнос-ти</w:t>
            </w:r>
          </w:p>
        </w:tc>
        <w:tc>
          <w:tcPr>
            <w:tcW w:type="dxa" w:w="6236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type="dxa" w:w="164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Вид контроля</w:t>
            </w:r>
          </w:p>
        </w:tc>
      </w:tr>
      <w:tr>
        <w:trPr>
          <w:trHeight w:hRule="atLeast" w:val="476"/>
          <w:cantSplit w:val="false"/>
        </w:trPr>
        <w:tc>
          <w:tcPr>
            <w:tcW w:type="dxa" w:w="56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</w:r>
          </w:p>
        </w:tc>
        <w:tc>
          <w:tcPr>
            <w:tcW w:type="dxa" w:w="709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</w:r>
          </w:p>
        </w:tc>
        <w:tc>
          <w:tcPr>
            <w:tcW w:type="dxa" w:w="297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</w:r>
          </w:p>
        </w:tc>
        <w:tc>
          <w:tcPr>
            <w:tcW w:type="dxa" w:w="1276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</w:r>
          </w:p>
        </w:tc>
        <w:tc>
          <w:tcPr>
            <w:tcW w:type="dxa" w:w="1274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</w:r>
          </w:p>
        </w:tc>
        <w:tc>
          <w:tcPr>
            <w:tcW w:type="dxa" w:w="2126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Метапредметные</w:t>
            </w:r>
          </w:p>
        </w:tc>
        <w:tc>
          <w:tcPr>
            <w:tcW w:type="dxa" w:w="1841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type="dxa" w:w="226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type="dxa" w:w="165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</w:r>
          </w:p>
        </w:tc>
      </w:tr>
      <w:tr>
        <w:trPr>
          <w:trHeight w:hRule="atLeast" w:val="435"/>
          <w:cantSplit w:val="false"/>
        </w:trPr>
        <w:tc>
          <w:tcPr>
            <w:tcW w:type="dxa" w:w="56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</w:r>
          </w:p>
        </w:tc>
        <w:tc>
          <w:tcPr>
            <w:tcW w:type="dxa" w:w="709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</w:r>
          </w:p>
        </w:tc>
        <w:tc>
          <w:tcPr>
            <w:tcW w:type="dxa" w:w="297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type="dxa" w:w="1274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</w:r>
          </w:p>
        </w:tc>
        <w:tc>
          <w:tcPr>
            <w:tcW w:type="dxa" w:w="212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</w:r>
          </w:p>
        </w:tc>
        <w:tc>
          <w:tcPr>
            <w:tcW w:type="dxa" w:w="1841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</w:r>
          </w:p>
        </w:tc>
        <w:tc>
          <w:tcPr>
            <w:tcW w:type="dxa" w:w="226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</w:r>
          </w:p>
        </w:tc>
        <w:tc>
          <w:tcPr>
            <w:tcW w:type="dxa" w:w="165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</w:r>
          </w:p>
        </w:tc>
      </w:tr>
      <w:tr>
        <w:trPr>
          <w:trHeight w:hRule="atLeast" w:val="435"/>
          <w:cantSplit w:val="false"/>
        </w:trPr>
        <w:tc>
          <w:tcPr>
            <w:tcW w:type="dxa" w:w="14684"/>
            <w:gridSpan w:val="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Своеобразие родной литературы. 1 час</w:t>
            </w:r>
          </w:p>
        </w:tc>
      </w:tr>
      <w:tr>
        <w:trPr>
          <w:trHeight w:hRule="atLeast" w:val="383"/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type="dxa" w:w="29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bCs/>
                <w:spacing w:val="-3"/>
                <w:sz w:val="20"/>
                <w:szCs w:val="20"/>
              </w:rPr>
            </w:pPr>
            <w:r>
              <w:rPr>
                <w:bCs/>
                <w:spacing w:val="-3"/>
                <w:sz w:val="20"/>
                <w:szCs w:val="20"/>
              </w:rPr>
              <w:t>Родная литература как национально-культурная ценность народа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10.09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текстом.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Развернутый ответ по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теме урока. Устное и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письменное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высказывание.</w:t>
            </w:r>
          </w:p>
        </w:tc>
        <w:tc>
          <w:tcPr>
            <w:tcW w:type="dxa" w:w="21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К: Используют адекватные языковые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для отображения своих чувств,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мыслей и побуждений.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 Осознают качество и уровень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усвоения. Самостоятельно формулируют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познавательную цель и строят свои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действия.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П: Выделяют и формулируют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познавательную цель, проблему,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составляют простой план статьи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учебника.</w:t>
            </w:r>
          </w:p>
        </w:tc>
        <w:tc>
          <w:tcPr>
            <w:tcW w:type="dxa" w:w="1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пользоваться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учебником,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композицион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носюжетные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произведени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</w:t>
            </w:r>
          </w:p>
        </w:tc>
        <w:tc>
          <w:tcPr>
            <w:tcW w:type="dxa" w:w="22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Освоение личностного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смысла учения,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желания учиться.</w:t>
            </w:r>
          </w:p>
        </w:tc>
        <w:tc>
          <w:tcPr>
            <w:tcW w:type="dxa" w:w="16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Текущий</w:t>
            </w:r>
          </w:p>
        </w:tc>
      </w:tr>
      <w:tr>
        <w:trPr>
          <w:cantSplit w:val="false"/>
        </w:trPr>
        <w:tc>
          <w:tcPr>
            <w:tcW w:type="dxa" w:w="14684"/>
            <w:gridSpan w:val="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фольклор. 2часа</w:t>
            </w:r>
          </w:p>
        </w:tc>
      </w:tr>
      <w:tr>
        <w:trPr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type="dxa" w:w="29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Былина «Илья Муромец и Соловей Разбойник.»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24.09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Строят рассуждение,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используя как тезис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приведённое в учебнике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высказывание</w:t>
            </w:r>
          </w:p>
        </w:tc>
        <w:tc>
          <w:tcPr>
            <w:tcW w:type="dxa" w:w="21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К: добывать недостающую информацию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помощью вопросов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(познавательная инициативность)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 применять методы информационного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поиска, в том числе с помощью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компьютерных средств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П: объяснять языковые явления,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процессы, связи и отношения,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выявляемые в ходе исследования текста</w:t>
            </w:r>
          </w:p>
        </w:tc>
        <w:tc>
          <w:tcPr>
            <w:tcW w:type="dxa" w:w="1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передачи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мысли,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настроения,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информации</w:t>
            </w:r>
          </w:p>
        </w:tc>
        <w:tc>
          <w:tcPr>
            <w:tcW w:type="dxa" w:w="22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знания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взаимосвязи с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культурой и историей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России и мира,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сознания того, что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 –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важнейший показатель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культуры человека</w:t>
            </w:r>
          </w:p>
        </w:tc>
        <w:tc>
          <w:tcPr>
            <w:tcW w:type="dxa" w:w="16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Текущий</w:t>
            </w:r>
          </w:p>
        </w:tc>
      </w:tr>
      <w:tr>
        <w:trPr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type="dxa" w:w="29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Р/к Предания, легенды, былички. «Как казак Чига-Чигуша немцу нос утер», «Степан Тимофеевич Разин из острога ушел»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08.10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Участвуют в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коллективном диалоге,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</w:t>
            </w:r>
          </w:p>
        </w:tc>
        <w:tc>
          <w:tcPr>
            <w:tcW w:type="dxa" w:w="21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К: уметь строить монологическое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высказывание, формулировать свою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точку зрения, адекватно использовать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различные речевые средства для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решения коммуникативных задач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 проектировать маршрут преодоления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затруднения в обучении через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включение в новые виды деятельности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формы сотрудничества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П: уметь синтезировать полученную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информацию для составления ответа</w:t>
            </w:r>
          </w:p>
        </w:tc>
        <w:tc>
          <w:tcPr>
            <w:tcW w:type="dxa" w:w="1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аргументирова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ть свою точку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зрения</w:t>
            </w:r>
          </w:p>
        </w:tc>
        <w:tc>
          <w:tcPr>
            <w:tcW w:type="dxa" w:w="22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6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Текущий</w:t>
            </w:r>
          </w:p>
        </w:tc>
      </w:tr>
      <w:tr>
        <w:trPr>
          <w:cantSplit w:val="false"/>
        </w:trPr>
        <w:tc>
          <w:tcPr>
            <w:tcW w:type="dxa" w:w="14684"/>
            <w:gridSpan w:val="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Древнерусская литература. 1час</w:t>
            </w:r>
          </w:p>
        </w:tc>
      </w:tr>
      <w:tr>
        <w:trPr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type="dxa" w:w="29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Расселение славян. Призвание варяжских князей.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22.10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содержания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(повествование).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описания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окрестностей заставы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(описание).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повествования и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описания в былине</w:t>
            </w:r>
          </w:p>
        </w:tc>
        <w:tc>
          <w:tcPr>
            <w:tcW w:type="dxa" w:w="21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К: владеть монологической и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диалогической формами речи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 определять новый уровень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отношения к самому себе как субъекту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П: объяснять процессы, связи и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отношения, выполняемые в ходе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исследования текста</w:t>
            </w:r>
          </w:p>
        </w:tc>
        <w:tc>
          <w:tcPr>
            <w:tcW w:type="dxa" w:w="1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Уважение истории,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культурных и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исторических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памятников.</w:t>
            </w:r>
          </w:p>
        </w:tc>
        <w:tc>
          <w:tcPr>
            <w:tcW w:type="dxa" w:w="22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интереса к истории</w:t>
            </w:r>
          </w:p>
        </w:tc>
        <w:tc>
          <w:tcPr>
            <w:tcW w:type="dxa" w:w="16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Текущий</w:t>
            </w:r>
          </w:p>
        </w:tc>
      </w:tr>
      <w:tr>
        <w:trPr>
          <w:cantSplit w:val="false"/>
        </w:trPr>
        <w:tc>
          <w:tcPr>
            <w:tcW w:type="dxa" w:w="14684"/>
            <w:gridSpan w:val="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 литературы XVIII века 1 час</w:t>
            </w:r>
          </w:p>
          <w:p>
            <w:pPr>
              <w:pStyle w:val="style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sz w:val="20"/>
                <w:szCs w:val="20"/>
                <w:lang w:eastAsia="en-US" w:val="en-US"/>
              </w:rPr>
            </w:pPr>
            <w:r>
              <w:rPr>
                <w:sz w:val="20"/>
                <w:szCs w:val="20"/>
                <w:lang w:eastAsia="en-US" w:val="en-US"/>
              </w:rPr>
              <w:t>1</w:t>
            </w:r>
          </w:p>
        </w:tc>
        <w:tc>
          <w:tcPr>
            <w:tcW w:type="dxa" w:w="29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Васильевич Ломоносов. «Лишь только дневный шум умолк…».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12.11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содержания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(повествование).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описания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окрестностей заставы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(описание).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повествования и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описания в былине</w:t>
            </w:r>
          </w:p>
        </w:tc>
        <w:tc>
          <w:tcPr>
            <w:tcW w:type="dxa" w:w="21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К: владеть монологической и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диалогической формами речи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 определять новый уровень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отношения к самому себе как субъекту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П: объяснять процессы, связи и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отношения, выполняемые в ходе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исследования текста</w:t>
            </w:r>
          </w:p>
        </w:tc>
        <w:tc>
          <w:tcPr>
            <w:tcW w:type="dxa" w:w="1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выявлять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компоненты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речевой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ситуации в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зависимости от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высказывания,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составлять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рассуждение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алгоритму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выполнения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</w:t>
            </w:r>
          </w:p>
        </w:tc>
        <w:tc>
          <w:tcPr>
            <w:tcW w:type="dxa" w:w="22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Уважение истории,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культурных и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исторических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памятников.</w:t>
            </w:r>
          </w:p>
        </w:tc>
        <w:tc>
          <w:tcPr>
            <w:tcW w:type="dxa" w:w="16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Текущий</w:t>
            </w:r>
          </w:p>
        </w:tc>
      </w:tr>
      <w:tr>
        <w:trPr>
          <w:cantSplit w:val="false"/>
        </w:trPr>
        <w:tc>
          <w:tcPr>
            <w:tcW w:type="dxa" w:w="14684"/>
            <w:gridSpan w:val="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Из литературы </w:t>
            </w:r>
            <w:r>
              <w:rPr>
                <w:b/>
                <w:sz w:val="20"/>
                <w:szCs w:val="20"/>
                <w:lang w:val="en-US"/>
              </w:rPr>
              <w:t>XIX</w:t>
            </w:r>
            <w:r>
              <w:rPr>
                <w:b/>
                <w:sz w:val="20"/>
                <w:szCs w:val="20"/>
              </w:rPr>
              <w:t xml:space="preserve"> века. 1 час</w:t>
            </w:r>
          </w:p>
          <w:p>
            <w:pPr>
              <w:pStyle w:val="style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  <w:p>
            <w:pPr>
              <w:pStyle w:val="style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type="dxa" w:w="29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Кондратий Федорович Рылеев. «Смерть Ермака»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Находят в тексте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незнакомые слова и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определяют их значение</w:t>
            </w:r>
          </w:p>
        </w:tc>
        <w:tc>
          <w:tcPr>
            <w:tcW w:type="dxa" w:w="21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К: устанавливать рабочие отношения,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 сотрудничать и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способствовать продуктивной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кооперации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 формировать ситуацию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саморегуляции эмоциональных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функциональных состояний,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операциональный опыт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П: объяснять языковые явления,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процессы, связи и отношения,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выявляемые в ходе исследования текста</w:t>
            </w:r>
          </w:p>
        </w:tc>
        <w:tc>
          <w:tcPr>
            <w:tcW w:type="dxa" w:w="1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Сопоставлять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сказку и её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интерпретацию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средствами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других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</w:t>
            </w:r>
          </w:p>
        </w:tc>
        <w:tc>
          <w:tcPr>
            <w:tcW w:type="dxa" w:w="22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Воспитывать интерес к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своему Отечеству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устойчивой мотивации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самостоятельной и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коллективной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аналитической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type="dxa" w:w="16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Текущий</w:t>
            </w:r>
          </w:p>
        </w:tc>
      </w:tr>
      <w:tr>
        <w:trPr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type="dxa" w:w="29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en-US"/>
              </w:rPr>
              <w:t xml:space="preserve">Р/к </w:t>
            </w:r>
            <w:r>
              <w:rPr>
                <w:sz w:val="20"/>
                <w:szCs w:val="20"/>
                <w:lang w:eastAsia="ru-RU"/>
              </w:rPr>
              <w:t>Кондратий Федорович Рылеев. «Смерть Ермака»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10.12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Выявляют признаки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эпического в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литературном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произведении</w:t>
            </w:r>
          </w:p>
        </w:tc>
        <w:tc>
          <w:tcPr>
            <w:tcW w:type="dxa" w:w="21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К: формировать навыки речевых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действий: использование адекватных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языковых средств для отображения в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форме устных и письменных речевых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высказываний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 формировать ситуацию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саморегуляции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П: объяснять языковые явления,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процессы и отношения, выявляемые в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ходе исследования текста</w:t>
            </w:r>
          </w:p>
        </w:tc>
        <w:tc>
          <w:tcPr>
            <w:tcW w:type="dxa" w:w="1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анализировать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</w:t>
            </w:r>
          </w:p>
        </w:tc>
        <w:tc>
          <w:tcPr>
            <w:tcW w:type="dxa" w:w="22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чувства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прекрасного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устойчивой мотивации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самостоятельной и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коллективной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аналитической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type="dxa" w:w="16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Текущий</w:t>
            </w:r>
          </w:p>
        </w:tc>
      </w:tr>
      <w:tr>
        <w:trPr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type="dxa" w:w="29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Петр Андреевич Вяземский «Еще тройка»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24.12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Находят в тексте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незнакомые слова и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определяют их значение</w:t>
            </w:r>
          </w:p>
        </w:tc>
        <w:tc>
          <w:tcPr>
            <w:tcW w:type="dxa" w:w="21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К: устанавливать рабочие отношения,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 сотрудничать и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способствовать продуктивной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кооперации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 формировать ситуацию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саморегуляции эмоциональных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функциональных состояний,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операциональный опыт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П: самостоятельно делать выводы,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перерабатывать информацию.</w:t>
            </w:r>
          </w:p>
        </w:tc>
        <w:tc>
          <w:tcPr>
            <w:tcW w:type="dxa" w:w="1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Уважение истории,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культурных и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исторических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памятников.</w:t>
            </w:r>
          </w:p>
        </w:tc>
        <w:tc>
          <w:tcPr>
            <w:tcW w:type="dxa" w:w="22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ценностного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отношения к слову</w:t>
            </w:r>
          </w:p>
        </w:tc>
        <w:tc>
          <w:tcPr>
            <w:tcW w:type="dxa" w:w="16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Сочинение</w:t>
            </w:r>
          </w:p>
        </w:tc>
      </w:tr>
      <w:tr>
        <w:trPr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type="dxa" w:w="29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Станюкович К.М. Рассказ «Рождественская ночь»: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21.01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Устное рецензирование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выразительного чтения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одноклассников</w:t>
            </w:r>
          </w:p>
        </w:tc>
        <w:tc>
          <w:tcPr>
            <w:tcW w:type="dxa" w:w="21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К: устанавливать рабочие отношения,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 сотрудничать и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способствовать продуктивной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кооперации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 формировать ситуацию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саморегуляции эмоциональных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функциональных состояний,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операциональный опыт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П: объяснять языковые явления,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процессы, связи и отношения,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выявляемые в ходе исследования текста</w:t>
            </w:r>
          </w:p>
        </w:tc>
        <w:tc>
          <w:tcPr>
            <w:tcW w:type="dxa" w:w="1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владеть: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изученной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терминологией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изученной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теме, навыками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монологическо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 речи</w:t>
            </w:r>
          </w:p>
        </w:tc>
        <w:tc>
          <w:tcPr>
            <w:tcW w:type="dxa" w:w="22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внутренней позиции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школьника на основе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поступков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положительного героя,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нравствено-этической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ориентации,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обеспечивающей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личностный моральный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</w:t>
            </w:r>
          </w:p>
        </w:tc>
        <w:tc>
          <w:tcPr>
            <w:tcW w:type="dxa" w:w="16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Текущий</w:t>
            </w:r>
          </w:p>
        </w:tc>
      </w:tr>
      <w:tr>
        <w:trPr>
          <w:cantSplit w:val="false"/>
        </w:trPr>
        <w:tc>
          <w:tcPr>
            <w:tcW w:type="dxa" w:w="14684"/>
            <w:gridSpan w:val="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  XX века 8 часов</w:t>
            </w:r>
          </w:p>
        </w:tc>
      </w:tr>
      <w:tr>
        <w:trPr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type="dxa" w:w="29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Михаил Михайлович Пришвин. «Кладовая солнца»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04.02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type="dxa" w:w="1274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55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Анализируют текст с</w:t>
            </w:r>
          </w:p>
          <w:p>
            <w:pPr>
              <w:pStyle w:val="style55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точки зрения его</w:t>
            </w:r>
          </w:p>
          <w:p>
            <w:pPr>
              <w:pStyle w:val="style55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основной мысли,</w:t>
            </w:r>
          </w:p>
          <w:p>
            <w:pPr>
              <w:pStyle w:val="style55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смысловой цельности</w:t>
            </w:r>
          </w:p>
        </w:tc>
        <w:tc>
          <w:tcPr>
            <w:tcW w:type="dxa" w:w="2126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К: владеть монологической и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диалогической формами речи в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соответствии с орфографическими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нормами родного языка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 определять новый уровень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отношения к самому себе как субъекту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деятельности, проектировать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траектории развития через включение в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новые виды деятельности и формы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сотрудничества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П: объяснять языковые явления,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процессы, связи и отношения,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выполняемые</w:t>
            </w:r>
          </w:p>
        </w:tc>
        <w:tc>
          <w:tcPr>
            <w:tcW w:type="dxa" w:w="1841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аргументирова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ть свою точку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зрения</w:t>
            </w:r>
          </w:p>
        </w:tc>
        <w:tc>
          <w:tcPr>
            <w:tcW w:type="dxa" w:w="226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устойчивой мотивации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самостоятельной и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коллективной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аналитической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type="dxa" w:w="16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Текущий</w:t>
            </w:r>
          </w:p>
        </w:tc>
      </w:tr>
      <w:tr>
        <w:trPr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type="dxa" w:w="29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Михаил Михайлович Пришвин. «Кладовая солнца»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18.02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type="dxa" w:w="1274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212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841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226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type="dxa" w:w="16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Текущий</w:t>
            </w:r>
          </w:p>
        </w:tc>
      </w:tr>
      <w:tr>
        <w:trPr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type="dxa" w:w="29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Юрий Маркович Нагибин. «Зимний дуб»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03.03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стихотворного текста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Жанр баллады. Сюжет и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герои баллады.</w:t>
            </w:r>
          </w:p>
        </w:tc>
        <w:tc>
          <w:tcPr>
            <w:tcW w:type="dxa" w:w="21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К: формировать навык работы в группе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 формировать ситуацию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саморегуляции, т.е. операционального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опыта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П: объяснять языковые явления,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процессы, связь и отношения,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выявляемые в ходе исследования текста</w:t>
            </w:r>
          </w:p>
        </w:tc>
        <w:tc>
          <w:tcPr>
            <w:tcW w:type="dxa" w:w="1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выбирать путь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анализа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произведения,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адекватный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жанрово –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родовой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природе</w:t>
            </w:r>
          </w:p>
        </w:tc>
        <w:tc>
          <w:tcPr>
            <w:tcW w:type="dxa" w:w="22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устойчивой мотивации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самостоятельной и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коллективной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аналитической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type="dxa" w:w="16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Текущий</w:t>
            </w:r>
          </w:p>
        </w:tc>
      </w:tr>
      <w:tr>
        <w:trPr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type="dxa" w:w="29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Увгений Иванович Носов. «Ракитовый чай»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17.03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Воспринимают текст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литературного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произведения</w:t>
            </w:r>
          </w:p>
        </w:tc>
        <w:tc>
          <w:tcPr>
            <w:tcW w:type="dxa" w:w="21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К: уметь читать вслух и понимать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прочитанное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 определять новый уровень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отношения к самому себе как субъекту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деятельности, проектировать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траектории развития через включение в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новые виды деятельности и формы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сотрудничества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П: уметь извлекать необходимую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информацию из прослушанного или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прочитанного текста.</w:t>
            </w:r>
          </w:p>
        </w:tc>
        <w:tc>
          <w:tcPr>
            <w:tcW w:type="dxa" w:w="1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 и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четко давать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поставленные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</w:t>
            </w:r>
          </w:p>
        </w:tc>
        <w:tc>
          <w:tcPr>
            <w:tcW w:type="dxa" w:w="22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устойчивой мотивации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самостоятельной и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коллективной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аналитической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type="dxa" w:w="16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Текущий</w:t>
            </w:r>
          </w:p>
        </w:tc>
      </w:tr>
      <w:tr>
        <w:trPr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type="dxa" w:w="29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Фазиль Абдулович Искандер. «Тринадцатый подвиг Геракла»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07.04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Отвечают на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вопросы и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выполняют задания по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теме раздела.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Герой художественного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произведения и его имя.</w:t>
            </w:r>
          </w:p>
        </w:tc>
        <w:tc>
          <w:tcPr>
            <w:tcW w:type="dxa" w:w="21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К: уметь читать вслух и понимать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прочитанное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 определять новый уровень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отношения к самому себе как субъекту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деятельности, проектировать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траектории развития через включение в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новые виды деятельности и формы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сотрудничества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П: уметь извлекать необходимую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информацию из прослушанного или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прочитанного текста.</w:t>
            </w:r>
          </w:p>
        </w:tc>
        <w:tc>
          <w:tcPr>
            <w:tcW w:type="dxa" w:w="1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 и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четко давать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поставленные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Научится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анализировать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</w:t>
            </w:r>
          </w:p>
        </w:tc>
        <w:tc>
          <w:tcPr>
            <w:tcW w:type="dxa" w:w="22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устойчивой мотивации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самостоятельной и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коллективной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аналитической и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творческой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type="dxa" w:w="16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Текущий</w:t>
            </w:r>
          </w:p>
        </w:tc>
      </w:tr>
      <w:tr>
        <w:trPr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type="dxa" w:w="29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Р/к Михаил Михайлович Шолохов.»жеребенок»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</w:t>
            </w:r>
            <w:r>
              <w:rPr>
                <w:sz w:val="20"/>
                <w:szCs w:val="20"/>
                <w:lang w:eastAsia="ru-RU"/>
              </w:rPr>
              <w:t>.04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Нахождение в тексте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описания пейзажа,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средств выразительности</w:t>
            </w:r>
          </w:p>
        </w:tc>
        <w:tc>
          <w:tcPr>
            <w:tcW w:type="dxa" w:w="21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К: устанавливать рабочие отношения,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 сотрудничать и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способствовать продуктивной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кооперации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 формировать ситуацию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саморегуляции эмоциональных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функциональных состояний,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операциональный опыт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П: объяснять языковые явления,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процессы, связи и отношения,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выявляемые в ходе исследования текста</w:t>
            </w:r>
          </w:p>
        </w:tc>
        <w:tc>
          <w:tcPr>
            <w:tcW w:type="dxa" w:w="1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аргументирова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ть свою точку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зрения</w:t>
            </w:r>
          </w:p>
        </w:tc>
        <w:tc>
          <w:tcPr>
            <w:tcW w:type="dxa" w:w="22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эстетического вкуса у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учащихся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устойчивой мотивации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самостоятельной и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коллективной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аналитической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type="dxa" w:w="16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Текущий</w:t>
            </w:r>
          </w:p>
        </w:tc>
      </w:tr>
      <w:tr>
        <w:trPr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type="dxa" w:w="29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Р/к Николай Константинович Доризо. «Дон», «Бинокль»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55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Анализируют текст с</w:t>
            </w:r>
          </w:p>
          <w:p>
            <w:pPr>
              <w:pStyle w:val="style55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точки зрения его</w:t>
            </w:r>
          </w:p>
          <w:p>
            <w:pPr>
              <w:pStyle w:val="style55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основной мысли,</w:t>
            </w:r>
          </w:p>
          <w:p>
            <w:pPr>
              <w:pStyle w:val="style55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смысловой цельности</w:t>
            </w:r>
          </w:p>
        </w:tc>
        <w:tc>
          <w:tcPr>
            <w:tcW w:type="dxa" w:w="21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55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К: формировать навык работы в группе</w:t>
            </w:r>
          </w:p>
          <w:p>
            <w:pPr>
              <w:pStyle w:val="style55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Р: формировать ситуацию</w:t>
            </w:r>
          </w:p>
          <w:p>
            <w:pPr>
              <w:pStyle w:val="style55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саморегуляции, т. е. операционального</w:t>
            </w:r>
          </w:p>
          <w:p>
            <w:pPr>
              <w:pStyle w:val="style55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опыта</w:t>
            </w:r>
          </w:p>
          <w:p>
            <w:pPr>
              <w:pStyle w:val="style55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П: объяснять языковые явления,</w:t>
            </w:r>
          </w:p>
          <w:p>
            <w:pPr>
              <w:pStyle w:val="style55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процессы, связи и отношения,</w:t>
            </w:r>
          </w:p>
          <w:p>
            <w:pPr>
              <w:pStyle w:val="style55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выявляемые в ходе исследования текста</w:t>
            </w:r>
          </w:p>
        </w:tc>
        <w:tc>
          <w:tcPr>
            <w:tcW w:type="dxa" w:w="1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55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Оценивать</w:t>
            </w:r>
          </w:p>
          <w:p>
            <w:pPr>
              <w:pStyle w:val="style55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интерпретаци</w:t>
            </w:r>
          </w:p>
          <w:p>
            <w:pPr>
              <w:pStyle w:val="style55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ю</w:t>
            </w:r>
          </w:p>
          <w:p>
            <w:pPr>
              <w:pStyle w:val="style55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художественно</w:t>
            </w:r>
          </w:p>
          <w:p>
            <w:pPr>
              <w:pStyle w:val="style55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го текста</w:t>
            </w:r>
          </w:p>
        </w:tc>
        <w:tc>
          <w:tcPr>
            <w:tcW w:type="dxa" w:w="22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устойчивой мотивации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самостоятельной и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коллективной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аналитической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type="dxa" w:w="16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Текущий</w:t>
            </w:r>
          </w:p>
        </w:tc>
      </w:tr>
      <w:tr>
        <w:trPr>
          <w:trHeight w:hRule="atLeast" w:val="380"/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type="dxa" w:w="29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Владимир Иосифович Фролов «Дон»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</w:t>
            </w:r>
            <w:r>
              <w:rPr>
                <w:sz w:val="20"/>
                <w:szCs w:val="20"/>
                <w:lang w:eastAsia="ru-RU"/>
              </w:rPr>
              <w:t>.05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Выделяют ключевые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 в текстах.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Пересказывают текст</w:t>
            </w:r>
          </w:p>
        </w:tc>
        <w:tc>
          <w:tcPr>
            <w:tcW w:type="dxa" w:w="21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К: формировать навык работы в группе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Р: формировать ситуацию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саморегуляции т. е. операционального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опыта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П: объяснять языковые явления,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процессы, связи и отношения,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выявляемые в ходе исследования текста</w:t>
            </w:r>
          </w:p>
        </w:tc>
        <w:tc>
          <w:tcPr>
            <w:tcW w:type="dxa" w:w="1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выделять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ключевые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 в тексте</w:t>
            </w:r>
          </w:p>
        </w:tc>
        <w:tc>
          <w:tcPr>
            <w:tcW w:type="dxa" w:w="22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устойчивой мотивации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самостоятельной и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коллективной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аналитической</w:t>
            </w:r>
          </w:p>
          <w:p>
            <w:pPr>
              <w:pStyle w:val="style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type="dxa" w:w="16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uppressAutoHyphens w:val="false"/>
              <w:spacing w:after="200" w:before="0"/>
              <w:contextualSpacing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Текущий</w:t>
            </w:r>
          </w:p>
        </w:tc>
      </w:tr>
    </w:tbl>
    <w:p>
      <w:pPr>
        <w:pStyle w:val="style0"/>
        <w:rPr/>
      </w:pPr>
      <w:r>
        <w:rPr/>
      </w:r>
    </w:p>
    <w:sectPr>
      <w:type w:val="nextPage"/>
      <w:pgSz w:h="11906" w:orient="landscape" w:w="16838"/>
      <w:pgMar w:bottom="850" w:footer="0" w:gutter="0" w:header="0" w:left="1134" w:right="1134" w:top="1701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roman"/>
    <w:pitch w:val="variable"/>
  </w:font>
  <w:font w:name="Segoe UI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"/>
      <w:lvlJc w:val="left"/>
      <w:pPr>
        <w:ind w:hanging="360" w:left="120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ind w:hanging="360" w:left="192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64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36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408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80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52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24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96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ar-SA" w:val="ru-RU"/>
    </w:rPr>
  </w:style>
  <w:style w:styleId="style1" w:type="paragraph">
    <w:name w:val="Заголовок 1"/>
    <w:basedOn w:val="style0"/>
    <w:next w:val="style1"/>
    <w:pPr>
      <w:keepNext/>
      <w:keepLines/>
      <w:spacing w:after="330" w:before="340" w:line="480" w:lineRule="auto"/>
      <w:contextualSpacing w:val="false"/>
    </w:pPr>
    <w:rPr>
      <w:b/>
      <w:sz w:val="44"/>
    </w:rPr>
  </w:style>
  <w:style w:styleId="style2" w:type="paragraph">
    <w:name w:val="Заголовок 2"/>
    <w:basedOn w:val="style0"/>
    <w:next w:val="style2"/>
    <w:pPr>
      <w:keepNext/>
      <w:shd w:fill="FFFFFF" w:val="clear"/>
      <w:suppressAutoHyphens w:val="false"/>
      <w:jc w:val="center"/>
    </w:pPr>
    <w:rPr>
      <w:b/>
      <w:bCs/>
      <w:color w:val="000000"/>
      <w:szCs w:val="12"/>
    </w:rPr>
  </w:style>
  <w:style w:styleId="style3" w:type="paragraph">
    <w:name w:val="Заголовок 3"/>
    <w:basedOn w:val="style0"/>
    <w:next w:val="style3"/>
    <w:pPr>
      <w:keepNext/>
      <w:tabs>
        <w:tab w:leader="none" w:pos="0" w:val="left"/>
        <w:tab w:leader="none" w:pos="720" w:val="left"/>
      </w:tabs>
      <w:spacing w:after="120" w:before="240"/>
      <w:ind w:hanging="720" w:left="720" w:right="0"/>
      <w:contextualSpacing w:val="false"/>
    </w:pPr>
    <w:rPr>
      <w:rFonts w:ascii="Liberation Serif" w:cs="DejaVu Sans" w:eastAsia="DejaVu Sans" w:hAnsi="Liberation Serif"/>
      <w:b/>
      <w:bCs/>
      <w:sz w:val="28"/>
      <w:szCs w:val="28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>
      <w:b/>
      <w:sz w:val="44"/>
      <w:szCs w:val="24"/>
      <w:lang w:eastAsia="ar-SA"/>
    </w:rPr>
  </w:style>
  <w:style w:styleId="style17" w:type="character">
    <w:name w:val="Выделение жирным"/>
    <w:next w:val="style17"/>
    <w:rPr>
      <w:b/>
      <w:bCs/>
    </w:rPr>
  </w:style>
  <w:style w:styleId="style18" w:type="character">
    <w:name w:val="Заголовок 2 Знак"/>
    <w:basedOn w:val="style15"/>
    <w:next w:val="style18"/>
    <w:rPr>
      <w:b/>
      <w:bCs/>
      <w:color w:val="000000"/>
      <w:sz w:val="24"/>
      <w:szCs w:val="12"/>
      <w:shd w:fill="FFFFFF" w:val="clear"/>
    </w:rPr>
  </w:style>
  <w:style w:styleId="style19" w:type="character">
    <w:name w:val="Заголовок 3 Знак"/>
    <w:basedOn w:val="style15"/>
    <w:next w:val="style19"/>
    <w:rPr>
      <w:rFonts w:ascii="Liberation Serif" w:cs="DejaVu Sans" w:eastAsia="DejaVu Sans" w:hAnsi="Liberation Serif"/>
      <w:b/>
      <w:bCs/>
      <w:sz w:val="28"/>
      <w:szCs w:val="28"/>
      <w:lang w:eastAsia="ar-SA"/>
    </w:rPr>
  </w:style>
  <w:style w:styleId="style20" w:type="character">
    <w:name w:val="Текст выноски Знак"/>
    <w:next w:val="style20"/>
    <w:rPr>
      <w:rFonts w:ascii="Segoe UI" w:cs="Segoe UI" w:hAnsi="Segoe UI"/>
      <w:sz w:val="18"/>
      <w:szCs w:val="18"/>
      <w:lang w:eastAsia="ar-SA"/>
    </w:rPr>
  </w:style>
  <w:style w:styleId="style21" w:type="character">
    <w:name w:val="RTF_Num 2 4"/>
    <w:next w:val="style21"/>
    <w:rPr>
      <w:rFonts w:cs="Times New Roman"/>
    </w:rPr>
  </w:style>
  <w:style w:styleId="style22" w:type="character">
    <w:name w:val="WW-Absatz-Standardschriftart1"/>
    <w:next w:val="style22"/>
    <w:rPr/>
  </w:style>
  <w:style w:styleId="style23" w:type="character">
    <w:name w:val="WW8Num5z0"/>
    <w:next w:val="style23"/>
    <w:rPr>
      <w:rFonts w:ascii="Symbol" w:hAnsi="Symbol"/>
    </w:rPr>
  </w:style>
  <w:style w:styleId="style24" w:type="character">
    <w:name w:val="apple-converted-space"/>
    <w:next w:val="style24"/>
    <w:rPr/>
  </w:style>
  <w:style w:styleId="style25" w:type="character">
    <w:name w:val="RTF_Num 2 1"/>
    <w:next w:val="style25"/>
    <w:rPr>
      <w:rFonts w:cs="Times New Roman"/>
    </w:rPr>
  </w:style>
  <w:style w:styleId="style26" w:type="character">
    <w:name w:val="WW8Num2z0"/>
    <w:next w:val="style26"/>
    <w:rPr>
      <w:rFonts w:ascii="Symbol" w:cs="OpenSymbol" w:hAnsi="Symbol"/>
    </w:rPr>
  </w:style>
  <w:style w:styleId="style27" w:type="character">
    <w:name w:val="WW8Num4z0"/>
    <w:next w:val="style27"/>
    <w:rPr>
      <w:rFonts w:ascii="Symbol" w:hAnsi="Symbol"/>
    </w:rPr>
  </w:style>
  <w:style w:styleId="style28" w:type="character">
    <w:name w:val="RTF_Num 2 5"/>
    <w:next w:val="style28"/>
    <w:rPr>
      <w:rFonts w:cs="Times New Roman"/>
    </w:rPr>
  </w:style>
  <w:style w:styleId="style29" w:type="character">
    <w:name w:val="RTF_Num 2 3"/>
    <w:next w:val="style29"/>
    <w:rPr>
      <w:rFonts w:cs="Times New Roman"/>
    </w:rPr>
  </w:style>
  <w:style w:styleId="style30" w:type="character">
    <w:name w:val="Absatz-Standardschriftart"/>
    <w:next w:val="style30"/>
    <w:rPr/>
  </w:style>
  <w:style w:styleId="style31" w:type="character">
    <w:name w:val="RTF_Num 2 2"/>
    <w:next w:val="style31"/>
    <w:rPr>
      <w:rFonts w:cs="Times New Roman"/>
    </w:rPr>
  </w:style>
  <w:style w:styleId="style32" w:type="character">
    <w:name w:val="RTF_Num 2 7"/>
    <w:next w:val="style32"/>
    <w:rPr>
      <w:rFonts w:cs="Times New Roman"/>
    </w:rPr>
  </w:style>
  <w:style w:styleId="style33" w:type="character">
    <w:name w:val="WW-Absatz-Standardschriftart"/>
    <w:next w:val="style33"/>
    <w:rPr/>
  </w:style>
  <w:style w:styleId="style34" w:type="character">
    <w:name w:val="RTF_Num 2 8"/>
    <w:next w:val="style34"/>
    <w:rPr>
      <w:rFonts w:cs="Times New Roman"/>
    </w:rPr>
  </w:style>
  <w:style w:styleId="style35" w:type="character">
    <w:name w:val="Нижний колонтитул Знак"/>
    <w:next w:val="style35"/>
    <w:rPr>
      <w:sz w:val="24"/>
      <w:szCs w:val="24"/>
      <w:lang w:eastAsia="ar-SA"/>
    </w:rPr>
  </w:style>
  <w:style w:styleId="style36" w:type="character">
    <w:name w:val="RTF_Num 2 9"/>
    <w:next w:val="style36"/>
    <w:rPr>
      <w:rFonts w:cs="Times New Roman"/>
    </w:rPr>
  </w:style>
  <w:style w:styleId="style37" w:type="character">
    <w:name w:val="Верхний колонтитул Знак"/>
    <w:next w:val="style37"/>
    <w:rPr>
      <w:sz w:val="24"/>
      <w:szCs w:val="24"/>
      <w:lang w:eastAsia="ar-SA"/>
    </w:rPr>
  </w:style>
  <w:style w:styleId="style38" w:type="character">
    <w:name w:val="Основной шрифт абзаца1"/>
    <w:next w:val="style38"/>
    <w:rPr/>
  </w:style>
  <w:style w:styleId="style39" w:type="character">
    <w:name w:val="RTF_Num 2 6"/>
    <w:next w:val="style39"/>
    <w:rPr>
      <w:rFonts w:cs="Times New Roman"/>
    </w:rPr>
  </w:style>
  <w:style w:styleId="style40" w:type="character">
    <w:name w:val="Текст выноски Знак1"/>
    <w:basedOn w:val="style15"/>
    <w:next w:val="style40"/>
    <w:rPr>
      <w:rFonts w:ascii="Tahoma" w:cs="Tahoma" w:hAnsi="Tahoma"/>
      <w:sz w:val="16"/>
      <w:szCs w:val="16"/>
      <w:lang w:eastAsia="ar-SA"/>
    </w:rPr>
  </w:style>
  <w:style w:styleId="style41" w:type="character">
    <w:name w:val="Верхний колонтитул Знак1"/>
    <w:basedOn w:val="style15"/>
    <w:next w:val="style41"/>
    <w:rPr>
      <w:sz w:val="24"/>
      <w:szCs w:val="24"/>
      <w:lang w:eastAsia="ar-SA"/>
    </w:rPr>
  </w:style>
  <w:style w:styleId="style42" w:type="character">
    <w:name w:val="Нижний колонтитул Знак1"/>
    <w:basedOn w:val="style15"/>
    <w:next w:val="style42"/>
    <w:rPr>
      <w:sz w:val="24"/>
      <w:szCs w:val="24"/>
      <w:lang w:eastAsia="ar-SA"/>
    </w:rPr>
  </w:style>
  <w:style w:styleId="style43" w:type="character">
    <w:name w:val="Основной текст Знак"/>
    <w:basedOn w:val="style15"/>
    <w:next w:val="style43"/>
    <w:rPr>
      <w:sz w:val="24"/>
      <w:szCs w:val="24"/>
      <w:lang w:eastAsia="ar-SA"/>
    </w:rPr>
  </w:style>
  <w:style w:styleId="style44" w:type="character">
    <w:name w:val="Основной текст с отступом 2 Знак"/>
    <w:basedOn w:val="style15"/>
    <w:next w:val="style44"/>
    <w:rPr>
      <w:b/>
      <w:sz w:val="22"/>
      <w:szCs w:val="22"/>
    </w:rPr>
  </w:style>
  <w:style w:styleId="style45" w:type="character">
    <w:name w:val="c1 c7"/>
    <w:next w:val="style45"/>
    <w:rPr/>
  </w:style>
  <w:style w:styleId="style46" w:type="character">
    <w:name w:val="Интернет-ссылка"/>
    <w:next w:val="style46"/>
    <w:rPr>
      <w:color w:val="0000FF"/>
      <w:u w:val="single"/>
      <w:lang w:bidi="zxx-" w:eastAsia="zxx-" w:val="zxx-"/>
    </w:rPr>
  </w:style>
  <w:style w:styleId="style47" w:type="character">
    <w:name w:val="Основной текст 2 Знак"/>
    <w:basedOn w:val="style15"/>
    <w:next w:val="style47"/>
    <w:rPr>
      <w:sz w:val="24"/>
      <w:szCs w:val="24"/>
    </w:rPr>
  </w:style>
  <w:style w:styleId="style48" w:type="character">
    <w:name w:val="s5"/>
    <w:next w:val="style48"/>
    <w:rPr/>
  </w:style>
  <w:style w:styleId="style49" w:type="character">
    <w:name w:val="ListLabel 1"/>
    <w:next w:val="style49"/>
    <w:rPr>
      <w:rFonts w:cs="Courier New"/>
    </w:rPr>
  </w:style>
  <w:style w:styleId="style50" w:type="paragraph">
    <w:name w:val="Заголовок"/>
    <w:basedOn w:val="style0"/>
    <w:next w:val="style51"/>
    <w:pPr>
      <w:keepNext/>
      <w:spacing w:after="120" w:before="240"/>
      <w:contextualSpacing w:val="false"/>
    </w:pPr>
    <w:rPr>
      <w:rFonts w:ascii="Liberation Sans" w:cs="DejaVu Sans" w:eastAsia="DejaVu Sans" w:hAnsi="Liberation Sans"/>
      <w:sz w:val="28"/>
      <w:szCs w:val="28"/>
    </w:rPr>
  </w:style>
  <w:style w:styleId="style51" w:type="paragraph">
    <w:name w:val="Основной текст"/>
    <w:basedOn w:val="style0"/>
    <w:next w:val="style51"/>
    <w:pPr>
      <w:spacing w:after="120" w:before="0"/>
      <w:contextualSpacing w:val="false"/>
    </w:pPr>
    <w:rPr/>
  </w:style>
  <w:style w:styleId="style52" w:type="paragraph">
    <w:name w:val="Список"/>
    <w:basedOn w:val="style51"/>
    <w:next w:val="style52"/>
    <w:pPr/>
    <w:rPr>
      <w:rFonts w:cs="Mangal"/>
    </w:rPr>
  </w:style>
  <w:style w:styleId="style53" w:type="paragraph">
    <w:name w:val="Название"/>
    <w:basedOn w:val="style0"/>
    <w:next w:val="style5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54" w:type="paragraph">
    <w:name w:val="Указатель"/>
    <w:basedOn w:val="style0"/>
    <w:next w:val="style54"/>
    <w:pPr>
      <w:suppressLineNumbers/>
    </w:pPr>
    <w:rPr>
      <w:rFonts w:cs="Mangal"/>
    </w:rPr>
  </w:style>
  <w:style w:styleId="style55" w:type="paragraph">
    <w:name w:val="No Spacing"/>
    <w:next w:val="style55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ar-SA" w:val="ru-RU"/>
    </w:rPr>
  </w:style>
  <w:style w:styleId="style56" w:type="paragraph">
    <w:name w:val="Normal (Web)"/>
    <w:basedOn w:val="style0"/>
    <w:next w:val="style56"/>
    <w:pPr>
      <w:suppressAutoHyphens w:val="false"/>
      <w:spacing w:after="280" w:before="280"/>
      <w:contextualSpacing w:val="false"/>
    </w:pPr>
    <w:rPr>
      <w:lang w:eastAsia="ru-RU"/>
    </w:rPr>
  </w:style>
  <w:style w:styleId="style57" w:type="paragraph">
    <w:name w:val="List Paragraph"/>
    <w:basedOn w:val="style0"/>
    <w:next w:val="style57"/>
    <w:pPr>
      <w:suppressAutoHyphens w:val="false"/>
      <w:spacing w:after="160" w:before="0" w:line="256" w:lineRule="auto"/>
      <w:ind w:hanging="0" w:left="720" w:right="0"/>
      <w:contextualSpacing/>
    </w:pPr>
    <w:rPr>
      <w:rFonts w:ascii="Calibri" w:cs="Calibri" w:hAnsi="Calibri"/>
      <w:sz w:val="22"/>
      <w:szCs w:val="22"/>
      <w:lang w:eastAsia="en-US"/>
    </w:rPr>
  </w:style>
  <w:style w:styleId="style58" w:type="paragraph">
    <w:name w:val="Balloon Text"/>
    <w:basedOn w:val="style0"/>
    <w:next w:val="style58"/>
    <w:pPr/>
    <w:rPr>
      <w:rFonts w:ascii="Segoe UI" w:cs="Segoe UI" w:hAnsi="Segoe UI"/>
      <w:sz w:val="18"/>
      <w:szCs w:val="18"/>
    </w:rPr>
  </w:style>
  <w:style w:styleId="style59" w:type="paragraph">
    <w:name w:val="Верхний колонтитул"/>
    <w:basedOn w:val="style0"/>
    <w:next w:val="style59"/>
    <w:pPr>
      <w:tabs>
        <w:tab w:leader="none" w:pos="4677" w:val="center"/>
        <w:tab w:leader="none" w:pos="9355" w:val="right"/>
      </w:tabs>
    </w:pPr>
    <w:rPr/>
  </w:style>
  <w:style w:styleId="style60" w:type="paragraph">
    <w:name w:val="Нижний колонтитул"/>
    <w:basedOn w:val="style0"/>
    <w:next w:val="style60"/>
    <w:pPr>
      <w:tabs>
        <w:tab w:leader="none" w:pos="4677" w:val="center"/>
        <w:tab w:leader="none" w:pos="9355" w:val="right"/>
      </w:tabs>
    </w:pPr>
    <w:rPr/>
  </w:style>
  <w:style w:styleId="style61" w:type="paragraph">
    <w:name w:val="Абзац списка1"/>
    <w:basedOn w:val="style0"/>
    <w:next w:val="style61"/>
    <w:pPr>
      <w:ind w:hanging="0" w:left="720" w:right="0"/>
    </w:pPr>
    <w:rPr/>
  </w:style>
  <w:style w:styleId="style62" w:type="paragraph">
    <w:name w:val="Содержимое таблицы"/>
    <w:basedOn w:val="style0"/>
    <w:next w:val="style62"/>
    <w:pPr>
      <w:suppressLineNumbers/>
    </w:pPr>
    <w:rPr/>
  </w:style>
  <w:style w:styleId="style63" w:type="paragraph">
    <w:name w:val="Заголовок таблицы"/>
    <w:basedOn w:val="style62"/>
    <w:next w:val="style63"/>
    <w:pPr>
      <w:jc w:val="center"/>
    </w:pPr>
    <w:rPr>
      <w:b/>
      <w:bCs/>
    </w:rPr>
  </w:style>
  <w:style w:styleId="style64" w:type="paragraph">
    <w:name w:val="Указатель1"/>
    <w:basedOn w:val="style0"/>
    <w:next w:val="style64"/>
    <w:pPr>
      <w:suppressLineNumbers/>
    </w:pPr>
    <w:rPr/>
  </w:style>
  <w:style w:styleId="style65" w:type="paragraph">
    <w:name w:val="western"/>
    <w:basedOn w:val="style0"/>
    <w:next w:val="style65"/>
    <w:pPr>
      <w:suppressAutoHyphens w:val="false"/>
      <w:spacing w:after="280" w:before="280"/>
      <w:contextualSpacing w:val="false"/>
      <w:jc w:val="both"/>
    </w:pPr>
    <w:rPr>
      <w:color w:val="000000"/>
      <w:lang w:eastAsia="ru-RU"/>
    </w:rPr>
  </w:style>
  <w:style w:styleId="style66" w:type="paragraph">
    <w:name w:val="Название1"/>
    <w:basedOn w:val="style0"/>
    <w:next w:val="style66"/>
    <w:pPr>
      <w:suppressLineNumbers/>
      <w:spacing w:after="120" w:before="120"/>
      <w:contextualSpacing w:val="false"/>
    </w:pPr>
    <w:rPr>
      <w:i/>
      <w:iCs/>
    </w:rPr>
  </w:style>
  <w:style w:styleId="style67" w:type="paragraph">
    <w:name w:val="Body Text Indent 2"/>
    <w:basedOn w:val="style0"/>
    <w:next w:val="style67"/>
    <w:pPr>
      <w:suppressAutoHyphens w:val="false"/>
      <w:spacing w:after="0" w:before="240"/>
      <w:ind w:firstLine="252" w:left="0" w:right="0"/>
      <w:contextualSpacing w:val="false"/>
      <w:jc w:val="both"/>
    </w:pPr>
    <w:rPr>
      <w:b/>
      <w:sz w:val="22"/>
      <w:szCs w:val="22"/>
    </w:rPr>
  </w:style>
  <w:style w:styleId="style68" w:type="paragraph">
    <w:name w:val="Body Text 2"/>
    <w:basedOn w:val="style0"/>
    <w:next w:val="style68"/>
    <w:pPr>
      <w:suppressAutoHyphens w:val="false"/>
      <w:spacing w:after="120" w:before="0" w:line="480" w:lineRule="auto"/>
      <w:contextualSpacing w:val="false"/>
    </w:pPr>
    <w:rPr/>
  </w:style>
  <w:style w:styleId="style69" w:type="paragraph">
    <w:name w:val="Знак3 Знак Знак Знак"/>
    <w:basedOn w:val="style0"/>
    <w:next w:val="style69"/>
    <w:pPr>
      <w:suppressAutoHyphens w:val="false"/>
      <w:spacing w:after="160" w:before="0" w:line="240" w:lineRule="exact"/>
      <w:contextualSpacing w:val="false"/>
    </w:pPr>
    <w:rPr>
      <w:rFonts w:ascii="Verdana" w:hAnsi="Verdana"/>
      <w:sz w:val="20"/>
      <w:szCs w:val="20"/>
      <w:lang w:eastAsia="ru-RU"/>
    </w:rPr>
  </w:style>
  <w:style w:styleId="style70" w:type="paragraph">
    <w:name w:val="p13"/>
    <w:basedOn w:val="style0"/>
    <w:next w:val="style70"/>
    <w:pPr>
      <w:suppressAutoHyphens w:val="false"/>
      <w:spacing w:after="280" w:before="280"/>
      <w:contextualSpacing w:val="false"/>
    </w:pPr>
    <w:rPr>
      <w:lang w:eastAsia="ru-RU"/>
    </w:rPr>
  </w:style>
  <w:style w:styleId="style71" w:type="paragraph">
    <w:name w:val="c2"/>
    <w:basedOn w:val="style0"/>
    <w:next w:val="style71"/>
    <w:pPr>
      <w:suppressAutoHyphens w:val="false"/>
      <w:spacing w:after="280" w:before="280"/>
      <w:contextualSpacing w:val="false"/>
    </w:pPr>
    <w:rPr>
      <w:lang w:eastAsia="ru-RU"/>
    </w:rPr>
  </w:style>
  <w:style w:styleId="style72" w:type="paragraph">
    <w:name w:val="Обычный (веб)"/>
    <w:basedOn w:val="style0"/>
    <w:next w:val="style72"/>
    <w:pPr>
      <w:suppressAutoHyphens w:val="false"/>
      <w:spacing w:after="280" w:before="280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Application>LibreOffice/4.1.4.2$Windows_x86 LibreOffice_project/0a0440ccc0227ad9829de5f46be37cfb6edcf72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2019-08-14T04:17:00Z</dcterms:created>
  <dc:creator>Home</dc:creator>
  <cp:lastModifiedBy>Home</cp:lastModifiedBy>
  <dcterms:modified xsi:type="dcterms:W3CDTF">2019-10-06T15:42:00Z</dcterms:modified>
  <cp:revision>5</cp:revision>
</cp:coreProperties>
</file>