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A" w:rsidRDefault="00D13D9A" w:rsidP="00D13D9A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13D9A" w:rsidRDefault="00D13D9A" w:rsidP="00D13D9A">
      <w:pPr>
        <w:jc w:val="center"/>
        <w:rPr>
          <w:rFonts w:asciiTheme="minorHAnsi" w:hAnsiTheme="minorHAnsi" w:cstheme="minorBidi"/>
          <w:sz w:val="28"/>
          <w:szCs w:val="28"/>
        </w:rPr>
      </w:pPr>
      <w:proofErr w:type="spellStart"/>
      <w:r>
        <w:rPr>
          <w:sz w:val="28"/>
          <w:szCs w:val="28"/>
        </w:rPr>
        <w:t>Заполосная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</w:t>
      </w:r>
    </w:p>
    <w:p w:rsidR="00D13D9A" w:rsidRDefault="00D13D9A" w:rsidP="00D13D9A">
      <w:pPr>
        <w:jc w:val="center"/>
        <w:rPr>
          <w:sz w:val="28"/>
          <w:szCs w:val="28"/>
        </w:rPr>
      </w:pPr>
    </w:p>
    <w:p w:rsidR="00D13D9A" w:rsidRDefault="00D13D9A" w:rsidP="00D13D9A">
      <w:pPr>
        <w:jc w:val="center"/>
        <w:rPr>
          <w:sz w:val="28"/>
          <w:szCs w:val="28"/>
        </w:rPr>
      </w:pPr>
    </w:p>
    <w:p w:rsidR="00D13D9A" w:rsidRDefault="00D13D9A" w:rsidP="00D13D9A">
      <w:pPr>
        <w:jc w:val="center"/>
        <w:rPr>
          <w:sz w:val="28"/>
          <w:szCs w:val="28"/>
        </w:rPr>
      </w:pPr>
      <w:r>
        <w:rPr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3.7pt;margin-top:2.45pt;width:246.1pt;height:12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D13D9A" w:rsidRDefault="00D13D9A" w:rsidP="00D13D9A">
                  <w:r>
                    <w:t>Утверждена</w:t>
                  </w:r>
                </w:p>
                <w:p w:rsidR="00D13D9A" w:rsidRDefault="00D13D9A" w:rsidP="00D13D9A">
                  <w:r>
                    <w:t>Приказом от   29.08.2017г    №240</w:t>
                  </w:r>
                </w:p>
                <w:p w:rsidR="00D13D9A" w:rsidRDefault="00D13D9A" w:rsidP="00D13D9A">
                  <w:r>
                    <w:t xml:space="preserve">Директор МБОУ </w:t>
                  </w:r>
                  <w:proofErr w:type="spellStart"/>
                  <w:r>
                    <w:t>Заполосной</w:t>
                  </w:r>
                  <w:proofErr w:type="spellEnd"/>
                  <w:r>
                    <w:t xml:space="preserve">  СОШ</w:t>
                  </w:r>
                </w:p>
                <w:p w:rsidR="00D13D9A" w:rsidRDefault="00D13D9A" w:rsidP="00D13D9A">
                  <w:r>
                    <w:t xml:space="preserve">_________________ Г.Н   Шевченко </w:t>
                  </w:r>
                </w:p>
                <w:p w:rsidR="00D13D9A" w:rsidRDefault="00D13D9A" w:rsidP="00D13D9A"/>
              </w:txbxContent>
            </v:textbox>
            <w10:wrap type="square"/>
          </v:shape>
        </w:pict>
      </w:r>
    </w:p>
    <w:p w:rsidR="00D13D9A" w:rsidRDefault="00D13D9A" w:rsidP="00D13D9A">
      <w:pPr>
        <w:jc w:val="center"/>
        <w:rPr>
          <w:sz w:val="28"/>
          <w:szCs w:val="28"/>
        </w:rPr>
      </w:pPr>
    </w:p>
    <w:p w:rsidR="00D13D9A" w:rsidRDefault="00D13D9A" w:rsidP="00D13D9A">
      <w:pPr>
        <w:rPr>
          <w:sz w:val="22"/>
          <w:szCs w:val="22"/>
        </w:rPr>
      </w:pPr>
    </w:p>
    <w:p w:rsidR="00D13D9A" w:rsidRDefault="00D13D9A" w:rsidP="00D13D9A">
      <w:pPr>
        <w:jc w:val="center"/>
      </w:pPr>
      <w:r>
        <w:t xml:space="preserve"> </w:t>
      </w:r>
    </w:p>
    <w:p w:rsidR="00D13D9A" w:rsidRDefault="00D13D9A" w:rsidP="00D13D9A">
      <w:pPr>
        <w:jc w:val="center"/>
      </w:pPr>
    </w:p>
    <w:p w:rsidR="00D13D9A" w:rsidRDefault="00D13D9A" w:rsidP="00D13D9A">
      <w:pPr>
        <w:jc w:val="center"/>
      </w:pPr>
    </w:p>
    <w:p w:rsidR="00D13D9A" w:rsidRDefault="00D13D9A" w:rsidP="00D13D9A">
      <w:pPr>
        <w:jc w:val="center"/>
      </w:pPr>
    </w:p>
    <w:p w:rsidR="00D13D9A" w:rsidRDefault="00D13D9A" w:rsidP="00D13D9A">
      <w:pPr>
        <w:jc w:val="center"/>
      </w:pPr>
    </w:p>
    <w:p w:rsidR="00D13D9A" w:rsidRDefault="00D13D9A" w:rsidP="00D13D9A">
      <w:pPr>
        <w:jc w:val="center"/>
        <w:rPr>
          <w:b/>
          <w:sz w:val="36"/>
          <w:szCs w:val="36"/>
        </w:rPr>
      </w:pPr>
    </w:p>
    <w:p w:rsidR="00D13D9A" w:rsidRDefault="00D13D9A" w:rsidP="00D13D9A">
      <w:pPr>
        <w:jc w:val="center"/>
        <w:rPr>
          <w:b/>
          <w:sz w:val="36"/>
          <w:szCs w:val="36"/>
        </w:rPr>
      </w:pPr>
    </w:p>
    <w:p w:rsidR="00D13D9A" w:rsidRDefault="00D13D9A" w:rsidP="00D13D9A">
      <w:pPr>
        <w:jc w:val="center"/>
        <w:rPr>
          <w:b/>
          <w:sz w:val="36"/>
          <w:szCs w:val="36"/>
        </w:rPr>
      </w:pPr>
    </w:p>
    <w:p w:rsidR="00D13D9A" w:rsidRDefault="00D13D9A" w:rsidP="00D13D9A">
      <w:pPr>
        <w:jc w:val="center"/>
        <w:rPr>
          <w:b/>
          <w:sz w:val="36"/>
          <w:szCs w:val="36"/>
        </w:rPr>
      </w:pPr>
    </w:p>
    <w:p w:rsidR="00D13D9A" w:rsidRDefault="00D13D9A" w:rsidP="00D13D9A">
      <w:pPr>
        <w:jc w:val="center"/>
        <w:rPr>
          <w:b/>
          <w:sz w:val="36"/>
          <w:szCs w:val="36"/>
        </w:rPr>
      </w:pPr>
    </w:p>
    <w:p w:rsidR="00D13D9A" w:rsidRDefault="00D13D9A" w:rsidP="00D13D9A">
      <w:pPr>
        <w:jc w:val="center"/>
        <w:rPr>
          <w:b/>
          <w:sz w:val="36"/>
          <w:szCs w:val="36"/>
        </w:rPr>
      </w:pPr>
    </w:p>
    <w:p w:rsidR="00D13D9A" w:rsidRDefault="00D13D9A" w:rsidP="00D13D9A">
      <w:pPr>
        <w:jc w:val="center"/>
        <w:rPr>
          <w:b/>
          <w:sz w:val="36"/>
          <w:szCs w:val="36"/>
        </w:rPr>
      </w:pPr>
    </w:p>
    <w:p w:rsidR="00D13D9A" w:rsidRDefault="00D13D9A" w:rsidP="00D13D9A">
      <w:pPr>
        <w:jc w:val="center"/>
      </w:pPr>
      <w:r>
        <w:rPr>
          <w:b/>
          <w:sz w:val="36"/>
          <w:szCs w:val="36"/>
        </w:rPr>
        <w:t>РАБОЧАЯ ПРОГРАММА</w:t>
      </w:r>
    </w:p>
    <w:p w:rsidR="00D13D9A" w:rsidRDefault="00D13D9A" w:rsidP="00D13D9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геометрии.</w:t>
      </w:r>
    </w:p>
    <w:p w:rsidR="00D13D9A" w:rsidRDefault="00D13D9A" w:rsidP="00D13D9A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общее образование   8 класс.</w:t>
      </w:r>
    </w:p>
    <w:p w:rsidR="00D13D9A" w:rsidRDefault="00D13D9A" w:rsidP="00D13D9A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69</w:t>
      </w:r>
    </w:p>
    <w:p w:rsidR="00D13D9A" w:rsidRDefault="00D13D9A" w:rsidP="00D13D9A">
      <w:pPr>
        <w:jc w:val="center"/>
        <w:rPr>
          <w:sz w:val="32"/>
          <w:szCs w:val="32"/>
        </w:rPr>
      </w:pPr>
    </w:p>
    <w:p w:rsidR="00D13D9A" w:rsidRDefault="00D13D9A" w:rsidP="00D13D9A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  Литвиненко Елена Викторовна.</w:t>
      </w:r>
    </w:p>
    <w:p w:rsidR="00D13D9A" w:rsidRDefault="00D13D9A" w:rsidP="00D13D9A">
      <w:pPr>
        <w:rPr>
          <w:sz w:val="28"/>
          <w:szCs w:val="28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D13D9A" w:rsidP="00AC73DB">
      <w:pPr>
        <w:jc w:val="both"/>
        <w:rPr>
          <w:b/>
          <w:color w:val="000000"/>
          <w:sz w:val="32"/>
          <w:szCs w:val="32"/>
        </w:rPr>
      </w:pPr>
    </w:p>
    <w:p w:rsidR="00D13D9A" w:rsidRDefault="00AC73DB" w:rsidP="00AC73DB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Раздел№1 </w:t>
      </w:r>
    </w:p>
    <w:p w:rsidR="00AC73DB" w:rsidRPr="00AC73DB" w:rsidRDefault="00AC73DB" w:rsidP="00AC73DB">
      <w:pPr>
        <w:jc w:val="both"/>
        <w:rPr>
          <w:b/>
          <w:color w:val="000000"/>
          <w:sz w:val="32"/>
          <w:szCs w:val="32"/>
        </w:rPr>
      </w:pPr>
      <w:r w:rsidRPr="00AC73DB">
        <w:rPr>
          <w:b/>
          <w:color w:val="000000"/>
          <w:sz w:val="32"/>
          <w:szCs w:val="32"/>
        </w:rPr>
        <w:t>Планируемые результаты освоения учебного предмета</w:t>
      </w:r>
    </w:p>
    <w:p w:rsidR="00AC73DB" w:rsidRDefault="00AC73DB" w:rsidP="00AC73D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овла</w:t>
      </w:r>
      <w:r>
        <w:rPr>
          <w:color w:val="000000"/>
        </w:rPr>
        <w:softHyphen/>
        <w:t xml:space="preserve">девали </w:t>
      </w:r>
      <w:r>
        <w:rPr>
          <w:b/>
          <w:iCs/>
          <w:color w:val="000000"/>
        </w:rPr>
        <w:t xml:space="preserve">умениями </w:t>
      </w:r>
      <w:proofErr w:type="spellStart"/>
      <w:r>
        <w:rPr>
          <w:b/>
          <w:iCs/>
          <w:color w:val="000000"/>
        </w:rPr>
        <w:t>общеучебного</w:t>
      </w:r>
      <w:proofErr w:type="spellEnd"/>
      <w:r>
        <w:rPr>
          <w:b/>
          <w:iCs/>
          <w:color w:val="000000"/>
        </w:rPr>
        <w:t xml:space="preserve"> характера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разнообразными </w:t>
      </w:r>
      <w:r>
        <w:rPr>
          <w:b/>
          <w:iCs/>
          <w:color w:val="000000"/>
        </w:rPr>
        <w:t>способами деятельности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приобретали опыт:</w:t>
      </w:r>
    </w:p>
    <w:p w:rsidR="00AC73DB" w:rsidRDefault="00AC73DB" w:rsidP="00AC73D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C73DB" w:rsidRDefault="00AC73DB" w:rsidP="00AC73D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C73DB" w:rsidRDefault="00AC73DB" w:rsidP="00AC73D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C73DB" w:rsidRDefault="00AC73DB" w:rsidP="00AC73D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C73DB" w:rsidRDefault="00AC73DB" w:rsidP="00AC73D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проведения доказательных рассуждений, аргументации, выдвижения гипотез и их обоснования;</w:t>
      </w:r>
    </w:p>
    <w:p w:rsidR="00AC73DB" w:rsidRDefault="00AC73DB" w:rsidP="00AC73D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C73DB" w:rsidRDefault="00AC73DB" w:rsidP="00AC73DB">
      <w:pPr>
        <w:jc w:val="both"/>
        <w:rPr>
          <w:color w:val="000000"/>
          <w:u w:val="single"/>
        </w:rPr>
      </w:pPr>
    </w:p>
    <w:p w:rsidR="00AC73DB" w:rsidRDefault="00AC73DB" w:rsidP="00AC73DB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 результате изучения курса геометрии 8 класса обучающиеся должны: </w:t>
      </w:r>
    </w:p>
    <w:p w:rsidR="00AC73DB" w:rsidRDefault="00AC73DB" w:rsidP="00AC73DB">
      <w:pPr>
        <w:spacing w:before="240"/>
        <w:ind w:firstLine="567"/>
        <w:jc w:val="both"/>
        <w:rPr>
          <w:color w:val="000000"/>
        </w:rPr>
      </w:pPr>
      <w:r>
        <w:rPr>
          <w:b/>
          <w:color w:val="000000"/>
        </w:rPr>
        <w:t>знать/понимать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существо понятия математического доказательства; примеры доказательств;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существо понятия алгоритма; примеры алгоритмов;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как потребности практики привели математическую науку к необходимости расширения понятия числа;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C73DB" w:rsidRDefault="00AC73DB" w:rsidP="00AC73DB">
      <w:pPr>
        <w:pStyle w:val="11"/>
        <w:widowControl w:val="0"/>
        <w:spacing w:before="240"/>
        <w:ind w:left="567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Геометрия</w:t>
      </w:r>
    </w:p>
    <w:p w:rsidR="00AC73DB" w:rsidRDefault="00AC73DB" w:rsidP="00AC73DB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уметь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пользоваться языком геометрии для описания предметов окружающего мира;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распознавать геометрические фигуры, различать их взаимное расположение; 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в простейших случаях строить сечения и развертки пространственных тел; 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проводить операции над векторами, вычислять длину и координаты вектора, угол между векторами;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Symbol" w:hAnsi="Symbol"/>
          <w:color w:val="000000"/>
        </w:rPr>
        <w:t></w:t>
      </w:r>
      <w:r>
        <w:rPr>
          <w:color w:val="000000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решать простейшие планиметрические задачи в пространстве;</w:t>
      </w:r>
    </w:p>
    <w:p w:rsidR="00AC73DB" w:rsidRDefault="00AC73DB" w:rsidP="00AC73DB">
      <w:pPr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     использовать приобретенные знания и умения в практической деятельности и  повседневной жизни для: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описания реальных ситуаций на языке геометрии;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расчетов, включающих простейшие тригонометрические формулы;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решения геометрических задач с использованием тригонометрии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C73DB" w:rsidRDefault="00AC73DB" w:rsidP="00AC73D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построений геометрическими инструментами (линейка, угольник, циркуль, транспортир).</w:t>
      </w:r>
    </w:p>
    <w:p w:rsidR="00AC73DB" w:rsidRDefault="00AC73DB" w:rsidP="00AC73DB">
      <w:pPr>
        <w:pStyle w:val="1"/>
        <w:rPr>
          <w:b w:val="0"/>
          <w:i w:val="0"/>
          <w:color w:val="000000"/>
          <w:sz w:val="24"/>
        </w:rPr>
      </w:pPr>
    </w:p>
    <w:p w:rsidR="00AC73DB" w:rsidRDefault="00AC73DB" w:rsidP="00AC73DB">
      <w:pPr>
        <w:pStyle w:val="1"/>
        <w:rPr>
          <w:i w:val="0"/>
          <w:color w:val="000000"/>
          <w:sz w:val="24"/>
          <w:u w:val="none"/>
        </w:rPr>
      </w:pPr>
      <w:r>
        <w:rPr>
          <w:i w:val="0"/>
          <w:color w:val="000000"/>
          <w:sz w:val="24"/>
          <w:u w:val="none"/>
        </w:rPr>
        <w:t>Критерии и нормы оценки знаний, умений и навыков обучающихся по математике.</w:t>
      </w:r>
    </w:p>
    <w:p w:rsidR="00AC73DB" w:rsidRDefault="00AC73DB" w:rsidP="00AC73DB">
      <w:pPr>
        <w:rPr>
          <w:color w:val="000000"/>
        </w:rPr>
      </w:pPr>
    </w:p>
    <w:p w:rsidR="00AC73DB" w:rsidRDefault="00AC73DB" w:rsidP="00AC73DB">
      <w:pPr>
        <w:pStyle w:val="1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  <w:u w:val="none"/>
        </w:rPr>
        <w:t xml:space="preserve">1. </w:t>
      </w:r>
      <w:r>
        <w:rPr>
          <w:b w:val="0"/>
          <w:i w:val="0"/>
          <w:color w:val="000000"/>
          <w:sz w:val="24"/>
        </w:rPr>
        <w:t>Оценка письменных контрольных работ обучающихся по математике.</w:t>
      </w:r>
    </w:p>
    <w:p w:rsidR="00AC73DB" w:rsidRDefault="00AC73DB" w:rsidP="00AC73DB">
      <w:pPr>
        <w:pStyle w:val="a7"/>
        <w:spacing w:line="240" w:lineRule="auto"/>
        <w:rPr>
          <w:color w:val="000000"/>
          <w:sz w:val="24"/>
          <w:szCs w:val="24"/>
        </w:rPr>
      </w:pPr>
    </w:p>
    <w:p w:rsidR="00AC73DB" w:rsidRDefault="00AC73DB" w:rsidP="00AC73DB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Ответ оценивается отметкой «5», если: 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работа выполнена полностью;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в логических рассуждениях и обосновании решения нет пробелов и ошибок;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C73DB" w:rsidRDefault="00AC73DB" w:rsidP="00AC73DB">
      <w:pPr>
        <w:pStyle w:val="a4"/>
        <w:rPr>
          <w:color w:val="000000"/>
        </w:rPr>
      </w:pPr>
      <w:r>
        <w:rPr>
          <w:color w:val="000000"/>
        </w:rPr>
        <w:t>Отметка «4» ставится в следующих случаях:</w:t>
      </w:r>
    </w:p>
    <w:p w:rsidR="00AC73DB" w:rsidRDefault="00AC73DB" w:rsidP="00AC73DB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C73DB" w:rsidRDefault="00AC73DB" w:rsidP="00AC73DB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C73DB" w:rsidRDefault="00AC73DB" w:rsidP="00AC73DB">
      <w:pPr>
        <w:pStyle w:val="a4"/>
        <w:rPr>
          <w:color w:val="000000"/>
        </w:rPr>
      </w:pPr>
      <w:r>
        <w:rPr>
          <w:color w:val="000000"/>
        </w:rPr>
        <w:t>Отметка «3» ставится, если:</w:t>
      </w:r>
    </w:p>
    <w:p w:rsidR="00AC73DB" w:rsidRDefault="00AC73DB" w:rsidP="00AC73DB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C73DB" w:rsidRDefault="00AC73DB" w:rsidP="00AC73DB">
      <w:pPr>
        <w:pStyle w:val="a4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color w:val="000000"/>
        </w:rPr>
        <w:t>Отметка «2» ставится, если:</w:t>
      </w:r>
    </w:p>
    <w:p w:rsidR="00AC73DB" w:rsidRDefault="00AC73DB" w:rsidP="00AC73D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AC73DB" w:rsidRDefault="00AC73DB" w:rsidP="00AC73DB">
      <w:pPr>
        <w:pStyle w:val="a4"/>
        <w:rPr>
          <w:bCs/>
          <w:iCs/>
          <w:color w:val="000000"/>
        </w:rPr>
      </w:pPr>
    </w:p>
    <w:p w:rsidR="00AC73DB" w:rsidRDefault="00AC73DB" w:rsidP="00AC73DB">
      <w:pPr>
        <w:pStyle w:val="a4"/>
        <w:ind w:firstLine="54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C73DB" w:rsidRDefault="00AC73DB" w:rsidP="00AC73DB">
      <w:pPr>
        <w:rPr>
          <w:color w:val="000000"/>
        </w:rPr>
      </w:pPr>
    </w:p>
    <w:p w:rsidR="00AC73DB" w:rsidRDefault="00AC73DB" w:rsidP="00AC73DB">
      <w:pPr>
        <w:pStyle w:val="1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  <w:u w:val="none"/>
        </w:rPr>
        <w:t xml:space="preserve">2. </w:t>
      </w:r>
      <w:r>
        <w:rPr>
          <w:b w:val="0"/>
          <w:i w:val="0"/>
          <w:color w:val="000000"/>
          <w:sz w:val="24"/>
        </w:rPr>
        <w:t>Оценка устных ответов обучающихся по математике</w:t>
      </w:r>
    </w:p>
    <w:p w:rsidR="00AC73DB" w:rsidRDefault="00AC73DB" w:rsidP="00AC73DB">
      <w:pPr>
        <w:rPr>
          <w:color w:val="000000"/>
        </w:rPr>
      </w:pPr>
    </w:p>
    <w:p w:rsidR="00AC73DB" w:rsidRDefault="00AC73DB" w:rsidP="00AC73DB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Ответ оценивается отметкой «5», если ученик: 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правильно выполнил рисунки, чертежи, графики, сопутствующие ответу;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продемонстрировал знание теории ранее изученных сопутствующих тем, 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 и устойчивость используемых при ответе умений и навыков;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отвечал самостоятельно, без наводящих вопросов учителя;</w:t>
      </w:r>
    </w:p>
    <w:p w:rsidR="00AC73DB" w:rsidRDefault="00AC73DB" w:rsidP="00AC73DB">
      <w:pPr>
        <w:widowControl w:val="0"/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AC73DB" w:rsidRDefault="00AC73DB" w:rsidP="00AC73DB">
      <w:pPr>
        <w:ind w:left="240"/>
        <w:jc w:val="both"/>
        <w:rPr>
          <w:color w:val="000000"/>
        </w:rPr>
      </w:pPr>
    </w:p>
    <w:p w:rsidR="00AC73DB" w:rsidRDefault="00AC73DB" w:rsidP="00AC73DB">
      <w:pPr>
        <w:pStyle w:val="a4"/>
        <w:rPr>
          <w:color w:val="000000"/>
        </w:rPr>
      </w:pPr>
      <w:r>
        <w:rPr>
          <w:color w:val="000000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AC73DB" w:rsidRDefault="00AC73DB" w:rsidP="00AC73DB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AC73DB" w:rsidRDefault="00AC73DB" w:rsidP="00AC73DB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C73DB" w:rsidRDefault="00AC73DB" w:rsidP="00AC73DB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C73DB" w:rsidRDefault="00AC73DB" w:rsidP="00AC73DB">
      <w:pPr>
        <w:pStyle w:val="a4"/>
        <w:ind w:left="220"/>
        <w:rPr>
          <w:bCs/>
          <w:iCs/>
          <w:color w:val="000000"/>
        </w:rPr>
      </w:pPr>
    </w:p>
    <w:p w:rsidR="00AC73DB" w:rsidRDefault="00AC73DB" w:rsidP="00AC73DB">
      <w:pPr>
        <w:pStyle w:val="a4"/>
        <w:rPr>
          <w:color w:val="000000"/>
        </w:rPr>
      </w:pPr>
      <w:r>
        <w:rPr>
          <w:color w:val="000000"/>
        </w:rPr>
        <w:t>Отметка «3» ставится в следующих случаях:</w:t>
      </w:r>
    </w:p>
    <w:p w:rsidR="00AC73DB" w:rsidRDefault="00AC73DB" w:rsidP="00AC73DB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AC73DB" w:rsidRDefault="00AC73DB" w:rsidP="00AC73DB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C73DB" w:rsidRDefault="00AC73DB" w:rsidP="00AC73DB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C73DB" w:rsidRDefault="00AC73DB" w:rsidP="00AC73DB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 достаточном знании теоретического материала выявлена недостаточная </w:t>
      </w:r>
      <w:proofErr w:type="spellStart"/>
      <w:r>
        <w:rPr>
          <w:bCs/>
          <w:iCs/>
          <w:color w:val="000000"/>
        </w:rPr>
        <w:t>сформированность</w:t>
      </w:r>
      <w:proofErr w:type="spellEnd"/>
      <w:r>
        <w:rPr>
          <w:bCs/>
          <w:iCs/>
          <w:color w:val="000000"/>
        </w:rPr>
        <w:t xml:space="preserve"> основных умений и навыков.</w:t>
      </w:r>
    </w:p>
    <w:p w:rsidR="00AC73DB" w:rsidRDefault="00AC73DB" w:rsidP="00AC73DB">
      <w:pPr>
        <w:pStyle w:val="a4"/>
        <w:ind w:left="240"/>
        <w:rPr>
          <w:bCs/>
          <w:iCs/>
          <w:color w:val="000000"/>
        </w:rPr>
      </w:pPr>
    </w:p>
    <w:p w:rsidR="00AC73DB" w:rsidRDefault="00AC73DB" w:rsidP="00AC73DB">
      <w:pPr>
        <w:pStyle w:val="a4"/>
        <w:rPr>
          <w:color w:val="000000"/>
        </w:rPr>
      </w:pPr>
      <w:r>
        <w:rPr>
          <w:bCs/>
          <w:iCs/>
          <w:color w:val="000000"/>
        </w:rPr>
        <w:t xml:space="preserve"> </w:t>
      </w:r>
      <w:r>
        <w:rPr>
          <w:color w:val="000000"/>
        </w:rPr>
        <w:t>Отметка «2» ставится в следующих случаях:</w:t>
      </w:r>
    </w:p>
    <w:p w:rsidR="00AC73DB" w:rsidRDefault="00AC73DB" w:rsidP="00AC73D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не раскрыто основное содержание учебного материала;</w:t>
      </w:r>
    </w:p>
    <w:p w:rsidR="00AC73DB" w:rsidRDefault="00AC73DB" w:rsidP="00AC73D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обнаружено незнание учеником большей или наиболее важной части учебного материала;</w:t>
      </w:r>
    </w:p>
    <w:p w:rsidR="00AC73DB" w:rsidRDefault="00AC73DB" w:rsidP="00AC73DB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C73DB" w:rsidRDefault="00AC73DB" w:rsidP="00AC73DB">
      <w:pPr>
        <w:pStyle w:val="a4"/>
        <w:rPr>
          <w:bCs/>
          <w:iCs/>
          <w:color w:val="000000"/>
        </w:rPr>
      </w:pPr>
    </w:p>
    <w:p w:rsidR="00AC73DB" w:rsidRDefault="00AC73DB" w:rsidP="00AC73D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Общая классификация ошибок.</w:t>
      </w:r>
    </w:p>
    <w:p w:rsidR="00AC73DB" w:rsidRDefault="00AC73DB" w:rsidP="00AC73DB">
      <w:pPr>
        <w:rPr>
          <w:bCs/>
          <w:color w:val="000000"/>
          <w:u w:val="single"/>
        </w:rPr>
      </w:pPr>
    </w:p>
    <w:p w:rsidR="00AC73DB" w:rsidRDefault="00AC73DB" w:rsidP="00AC73DB">
      <w:pPr>
        <w:jc w:val="both"/>
        <w:rPr>
          <w:color w:val="000000"/>
        </w:rPr>
      </w:pPr>
      <w:r>
        <w:rPr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C73DB" w:rsidRDefault="00AC73DB" w:rsidP="00AC73DB">
      <w:pPr>
        <w:jc w:val="both"/>
        <w:rPr>
          <w:color w:val="000000"/>
        </w:rPr>
      </w:pPr>
    </w:p>
    <w:p w:rsidR="00AC73DB" w:rsidRDefault="00AC73DB" w:rsidP="00AC73DB">
      <w:pPr>
        <w:jc w:val="both"/>
        <w:rPr>
          <w:b/>
          <w:bCs/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Грубыми считаются ошибки: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незнание наименований единиц измерения;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неумение выделить в ответе главное;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неумение применять знания, алгоритмы для решения задач;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неумение делать выводы и обобщения;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неумение читать и строить графики;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неумение пользоваться первоисточниками, учебником и справочниками;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потеря корня или сохранение постороннего корня;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отбрасывание без объяснений одного из них;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равнозначные им ошибки;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>вычислительные ошибки, если они не являются опиской;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ind w:left="0" w:firstLine="142"/>
        <w:jc w:val="both"/>
        <w:rPr>
          <w:color w:val="000000"/>
        </w:rPr>
      </w:pPr>
      <w:r>
        <w:rPr>
          <w:color w:val="000000"/>
        </w:rPr>
        <w:t xml:space="preserve"> логические ошибки.</w:t>
      </w:r>
    </w:p>
    <w:p w:rsidR="00AC73DB" w:rsidRDefault="00AC73DB" w:rsidP="00AC73DB">
      <w:pPr>
        <w:jc w:val="both"/>
        <w:rPr>
          <w:color w:val="000000"/>
        </w:rPr>
      </w:pPr>
    </w:p>
    <w:p w:rsidR="00AC73DB" w:rsidRDefault="00AC73DB" w:rsidP="00AC73DB">
      <w:pPr>
        <w:jc w:val="both"/>
        <w:rPr>
          <w:color w:val="000000"/>
        </w:rPr>
      </w:pPr>
      <w:r>
        <w:rPr>
          <w:b/>
          <w:color w:val="000000"/>
        </w:rPr>
        <w:t xml:space="preserve">3.2. К </w:t>
      </w:r>
      <w:r>
        <w:rPr>
          <w:b/>
          <w:bCs/>
          <w:color w:val="000000"/>
        </w:rPr>
        <w:t>негрубым ошибкам</w:t>
      </w:r>
      <w:r>
        <w:rPr>
          <w:b/>
          <w:color w:val="000000"/>
        </w:rPr>
        <w:t xml:space="preserve"> следует отнести</w:t>
      </w:r>
      <w:r>
        <w:rPr>
          <w:color w:val="000000"/>
        </w:rPr>
        <w:t>: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t>неточность графика;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t>нерациональные методы работы со справочной и другой литературой;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t>неумение решать задачи, выполнять задания в общем виде.</w:t>
      </w:r>
    </w:p>
    <w:p w:rsidR="00AC73DB" w:rsidRDefault="00AC73DB" w:rsidP="00AC73DB">
      <w:pPr>
        <w:jc w:val="both"/>
        <w:rPr>
          <w:color w:val="000000"/>
        </w:rPr>
      </w:pPr>
    </w:p>
    <w:p w:rsidR="00AC73DB" w:rsidRDefault="00AC73DB" w:rsidP="00AC73DB">
      <w:pPr>
        <w:jc w:val="both"/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Недочетами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являются</w:t>
      </w:r>
      <w:r>
        <w:rPr>
          <w:color w:val="000000"/>
        </w:rPr>
        <w:t>:нерациональные</w:t>
      </w:r>
      <w:proofErr w:type="spellEnd"/>
      <w:r>
        <w:rPr>
          <w:color w:val="000000"/>
        </w:rPr>
        <w:t xml:space="preserve"> приемы вычислений и преобразований;</w:t>
      </w:r>
    </w:p>
    <w:p w:rsidR="00AC73DB" w:rsidRDefault="00AC73DB" w:rsidP="00AC73DB">
      <w:pPr>
        <w:widowControl w:val="0"/>
        <w:numPr>
          <w:ilvl w:val="2"/>
          <w:numId w:val="4"/>
        </w:numPr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t>небрежное выполнение записей, чертежей, схем, графиков.</w:t>
      </w:r>
    </w:p>
    <w:p w:rsidR="00AC73DB" w:rsidRDefault="00AC73DB" w:rsidP="00AC73DB">
      <w:pPr>
        <w:pStyle w:val="a6"/>
        <w:spacing w:line="360" w:lineRule="auto"/>
        <w:ind w:left="0"/>
        <w:jc w:val="center"/>
        <w:rPr>
          <w:b/>
          <w:color w:val="000000"/>
          <w:u w:val="single"/>
        </w:rPr>
      </w:pPr>
    </w:p>
    <w:p w:rsidR="00AC73DB" w:rsidRDefault="00AC73DB" w:rsidP="00AC73DB">
      <w:pPr>
        <w:pStyle w:val="a6"/>
        <w:spacing w:line="360" w:lineRule="auto"/>
        <w:ind w:left="0"/>
        <w:jc w:val="center"/>
        <w:rPr>
          <w:b/>
          <w:color w:val="000000"/>
          <w:u w:val="single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jc w:val="center"/>
        <w:rPr>
          <w:i/>
          <w:color w:val="000000"/>
        </w:rPr>
      </w:pPr>
    </w:p>
    <w:p w:rsidR="00E73BC3" w:rsidRDefault="00E73BC3" w:rsidP="00E73BC3">
      <w:pPr>
        <w:ind w:firstLine="720"/>
        <w:rPr>
          <w:i/>
          <w:color w:val="000000"/>
        </w:rPr>
      </w:pPr>
      <w:r>
        <w:rPr>
          <w:i/>
          <w:color w:val="000000"/>
        </w:rPr>
        <w:lastRenderedPageBreak/>
        <w:t>Раздел №2</w:t>
      </w:r>
    </w:p>
    <w:p w:rsidR="00E73BC3" w:rsidRPr="00E73BC3" w:rsidRDefault="00E73BC3" w:rsidP="00E73BC3">
      <w:pPr>
        <w:ind w:firstLine="720"/>
        <w:jc w:val="center"/>
        <w:rPr>
          <w:i/>
          <w:color w:val="000000"/>
          <w:sz w:val="28"/>
          <w:szCs w:val="28"/>
        </w:rPr>
      </w:pPr>
      <w:r w:rsidRPr="00E73BC3">
        <w:rPr>
          <w:i/>
          <w:color w:val="000000"/>
          <w:sz w:val="28"/>
          <w:szCs w:val="28"/>
        </w:rPr>
        <w:t>Структура курса</w:t>
      </w:r>
    </w:p>
    <w:p w:rsidR="00E73BC3" w:rsidRDefault="00E73BC3" w:rsidP="00E73BC3">
      <w:pPr>
        <w:ind w:firstLine="720"/>
        <w:jc w:val="center"/>
        <w:rPr>
          <w:color w:val="000000"/>
        </w:rPr>
      </w:pPr>
    </w:p>
    <w:tbl>
      <w:tblPr>
        <w:tblW w:w="16590" w:type="dxa"/>
        <w:tblInd w:w="-743" w:type="dxa"/>
        <w:tblLayout w:type="fixed"/>
        <w:tblLook w:val="04A0"/>
      </w:tblPr>
      <w:tblGrid>
        <w:gridCol w:w="2553"/>
        <w:gridCol w:w="993"/>
        <w:gridCol w:w="3971"/>
        <w:gridCol w:w="2410"/>
        <w:gridCol w:w="6663"/>
      </w:tblGrid>
      <w:tr w:rsidR="00E73BC3" w:rsidTr="00E73B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Содержательные линии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C3" w:rsidRDefault="00E73BC3">
            <w:pPr>
              <w:shd w:val="clear" w:color="auto" w:fill="FFFFFF"/>
              <w:autoSpaceDE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Контрольные оценочные ра</w:t>
            </w:r>
            <w:r>
              <w:rPr>
                <w:color w:val="000000"/>
              </w:rPr>
              <w:t>боты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BC3" w:rsidRDefault="00E73BC3">
            <w:pPr>
              <w:shd w:val="clear" w:color="auto" w:fill="FFFFFF"/>
              <w:autoSpaceDE w:val="0"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E73BC3" w:rsidTr="00E73BC3">
        <w:trPr>
          <w:trHeight w:val="3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C3" w:rsidRDefault="00E73BC3">
            <w:pPr>
              <w:snapToGrid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1.Четырехугольники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3" w:rsidRDefault="00E73BC3">
            <w:pPr>
              <w:shd w:val="clear" w:color="auto" w:fill="FFFFFF"/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Многоугольник, выпуклый многоугольник, четырехуголь</w:t>
            </w:r>
            <w:r>
              <w:rPr>
                <w:color w:val="000000"/>
              </w:rPr>
              <w:softHyphen/>
              <w:t>ник. Параллелограмм, его свойства и признаки. Трапеция. Пря</w:t>
            </w:r>
            <w:r>
              <w:rPr>
                <w:color w:val="000000"/>
              </w:rPr>
              <w:softHyphen/>
              <w:t>моугольник, ромб, квадрат, их свойства. Осевая и центральная симметрии.</w:t>
            </w:r>
          </w:p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К/Р№1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73BC3" w:rsidTr="00E73B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3" w:rsidRDefault="00E73BC3">
            <w:pPr>
              <w:shd w:val="clear" w:color="auto" w:fill="FFFFFF"/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площади многоугольника. Площади прямоуголь</w:t>
            </w:r>
            <w:r>
              <w:rPr>
                <w:color w:val="000000"/>
              </w:rPr>
              <w:softHyphen/>
              <w:t>ника, параллелограмма, треугольника, трапеции. Теорема Пи</w:t>
            </w:r>
            <w:r>
              <w:rPr>
                <w:color w:val="000000"/>
              </w:rPr>
              <w:softHyphen/>
              <w:t>фагора.</w:t>
            </w:r>
          </w:p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К/Р№2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73BC3" w:rsidTr="00E73B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 Подобные треугольники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3" w:rsidRDefault="00E73BC3">
            <w:pPr>
              <w:shd w:val="clear" w:color="auto" w:fill="FFFFFF"/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>
              <w:rPr>
                <w:color w:val="000000"/>
              </w:rPr>
              <w:softHyphen/>
              <w:t>ника.</w:t>
            </w:r>
          </w:p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К/Р№3</w:t>
            </w:r>
          </w:p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К/Р№4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73BC3" w:rsidTr="00E73BC3">
        <w:trPr>
          <w:trHeight w:val="4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>
              <w:rPr>
                <w:color w:val="000000"/>
              </w:rPr>
              <w:t>. Окружность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C3" w:rsidRDefault="00E73BC3">
            <w:pPr>
              <w:shd w:val="clear" w:color="auto" w:fill="FFFFFF"/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 описанная окружности.</w:t>
            </w:r>
          </w:p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К/Р№5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BC3" w:rsidRDefault="00E73BC3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AC73DB" w:rsidRDefault="00AC73DB" w:rsidP="00AC73DB">
      <w:pPr>
        <w:pStyle w:val="a6"/>
        <w:spacing w:line="360" w:lineRule="auto"/>
        <w:ind w:left="0"/>
        <w:jc w:val="center"/>
        <w:rPr>
          <w:b/>
          <w:color w:val="000000"/>
          <w:u w:val="single"/>
        </w:rPr>
      </w:pPr>
    </w:p>
    <w:p w:rsidR="00AC73DB" w:rsidRDefault="00AC73DB" w:rsidP="00AC73DB">
      <w:pPr>
        <w:pStyle w:val="a6"/>
        <w:spacing w:line="360" w:lineRule="auto"/>
        <w:ind w:left="0"/>
        <w:jc w:val="center"/>
        <w:rPr>
          <w:b/>
          <w:color w:val="000000"/>
          <w:u w:val="single"/>
        </w:rPr>
      </w:pPr>
    </w:p>
    <w:p w:rsidR="00975135" w:rsidRDefault="00975135" w:rsidP="00975135">
      <w:pPr>
        <w:pStyle w:val="a6"/>
        <w:spacing w:line="360" w:lineRule="auto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Раздел№3</w:t>
      </w:r>
    </w:p>
    <w:p w:rsidR="00975135" w:rsidRPr="00975135" w:rsidRDefault="00975135" w:rsidP="00975135">
      <w:pPr>
        <w:pStyle w:val="a6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975135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975135" w:rsidRDefault="00975135" w:rsidP="00975135">
      <w:pPr>
        <w:pStyle w:val="a6"/>
        <w:spacing w:line="360" w:lineRule="auto"/>
        <w:ind w:left="0"/>
        <w:rPr>
          <w:color w:val="000000"/>
        </w:rPr>
      </w:pPr>
    </w:p>
    <w:tbl>
      <w:tblPr>
        <w:tblW w:w="11633" w:type="dxa"/>
        <w:tblInd w:w="-1026" w:type="dxa"/>
        <w:tblLayout w:type="fixed"/>
        <w:tblLook w:val="0000"/>
      </w:tblPr>
      <w:tblGrid>
        <w:gridCol w:w="702"/>
        <w:gridCol w:w="2545"/>
        <w:gridCol w:w="14"/>
        <w:gridCol w:w="1134"/>
        <w:gridCol w:w="1134"/>
        <w:gridCol w:w="651"/>
        <w:gridCol w:w="143"/>
        <w:gridCol w:w="56"/>
        <w:gridCol w:w="2835"/>
        <w:gridCol w:w="1985"/>
        <w:gridCol w:w="179"/>
        <w:gridCol w:w="57"/>
        <w:gridCol w:w="19"/>
        <w:gridCol w:w="179"/>
      </w:tblGrid>
      <w:tr w:rsidR="00975135" w:rsidTr="00DE1E5E">
        <w:trPr>
          <w:gridAfter w:val="2"/>
          <w:wAfter w:w="198" w:type="dxa"/>
          <w:trHeight w:val="785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Геометрия 8 класс  Л.С.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Атанасян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и др.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615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часа в неделю, всего 69 часов.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646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№ </w:t>
            </w:r>
          </w:p>
          <w:p w:rsidR="00975135" w:rsidRDefault="00975135" w:rsidP="00DE1E5E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урока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Дата</w:t>
            </w:r>
          </w:p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0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uppressAutoHyphens w:val="0"/>
              <w:spacing w:after="200" w:line="276" w:lineRule="auto"/>
              <w:rPr>
                <w:b/>
                <w:bCs/>
                <w:i/>
                <w:iCs/>
                <w:color w:val="000000"/>
              </w:rPr>
            </w:pPr>
          </w:p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Коррекционно-развивающее направление</w:t>
            </w:r>
          </w:p>
        </w:tc>
        <w:tc>
          <w:tcPr>
            <w:tcW w:w="25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trHeight w:val="336"/>
        </w:trPr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 плану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факт.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uppressAutoHyphens w:val="0"/>
              <w:spacing w:after="200" w:line="276" w:lineRule="auto"/>
              <w:rPr>
                <w:b/>
                <w:bCs/>
                <w:i/>
                <w:iCs/>
                <w:color w:val="000000"/>
              </w:rPr>
            </w:pPr>
          </w:p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задачи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Педагогические средства их реализации</w:t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495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V. Четырехугольники.(16 часов)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420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Многоугольники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b/>
              </w:rPr>
              <w:t>-формирование элементов  самостоятельной деятельности на основе овладения на основе овладения математическими методами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урок, сочетающий урок с объяснением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442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Параллелограмм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90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Признаки параллелограмма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05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Трапеция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60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Прямоугольник.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03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Ромб, квадрат.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37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Осевая и центральная симметрии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05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"Четырехугольники"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600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16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№1 по теме "Четырехугольники"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465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VI. Площадь.(13 часов)</w:t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780"/>
        </w:trPr>
        <w:tc>
          <w:tcPr>
            <w:tcW w:w="70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Площадь многоугольника. 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975135" w:rsidRDefault="00975135" w:rsidP="00DE1E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861"/>
        </w:trPr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Площадь прямоугольника.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05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Площадь параллелограмма. 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37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Площадь треугольника.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-развитие математической речи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-формирование системы математических знаний и умений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-формирование умения вести поиск информации и работать с ней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-развитие познавательных способностей    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урок, сочетающий урок с объяснением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22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Площадь трапеции.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71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24-26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Теорема Пифагора. Теорема, обратная теореме Пифагора.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  <w:p w:rsidR="00975135" w:rsidRDefault="00975135" w:rsidP="00DE1E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71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« Площадь»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71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Контрольная работа </w:t>
            </w:r>
            <w:r>
              <w:rPr>
                <w:i/>
                <w:iCs/>
                <w:color w:val="000000"/>
              </w:rPr>
              <w:lastRenderedPageBreak/>
              <w:t>№2 по теме "Площадь."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37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Глава VII. Подобные треугольники.(19 часов)</w:t>
            </w:r>
          </w:p>
        </w:tc>
        <w:tc>
          <w:tcPr>
            <w:tcW w:w="59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480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Определение подобных треугольников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Pr="00B27CEF" w:rsidRDefault="00975135" w:rsidP="00DE1E5E">
            <w:pPr>
              <w:snapToGrid w:val="0"/>
              <w:spacing w:line="360" w:lineRule="auto"/>
              <w:jc w:val="center"/>
              <w:rPr>
                <w:i/>
                <w:color w:val="000000"/>
              </w:rPr>
            </w:pPr>
            <w:r w:rsidRPr="00B27CEF">
              <w:rPr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Pr="00B27CEF" w:rsidRDefault="00975135" w:rsidP="00DE1E5E">
            <w:pPr>
              <w:snapToGrid w:val="0"/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</w:t>
            </w:r>
            <w:r w:rsidRPr="00B27CEF">
              <w:rPr>
                <w:i/>
                <w:color w:val="000000"/>
              </w:rPr>
              <w:t>.12</w:t>
            </w:r>
          </w:p>
          <w:p w:rsidR="00975135" w:rsidRPr="00B27CEF" w:rsidRDefault="00975135" w:rsidP="00DE1E5E">
            <w:pPr>
              <w:snapToGrid w:val="0"/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</w:t>
            </w:r>
            <w:r w:rsidRPr="00B27CEF">
              <w:rPr>
                <w:i/>
                <w:color w:val="000000"/>
              </w:rPr>
              <w:t>.12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-развитие математической речи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-формирование системы математических знаний и умений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-формирование умения вести поиск информации и работать с ней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-развитие познавательных способностей    </w:t>
            </w: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b/>
              </w:rPr>
              <w:t>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</w: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169"/>
        </w:trPr>
        <w:tc>
          <w:tcPr>
            <w:tcW w:w="70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32-33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признак подобия треугольников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28.12  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423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 признак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90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 признак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6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№3 по теме "Признаки подобия треугольников".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38-40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Средняя линия треугольника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30.01  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01.02.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1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1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приложения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851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before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975135" w:rsidRDefault="00975135" w:rsidP="00DE1E5E">
            <w:pPr>
              <w:spacing w:line="360" w:lineRule="auto"/>
              <w:jc w:val="center"/>
              <w:rPr>
                <w:color w:val="000000"/>
              </w:rPr>
            </w:pPr>
          </w:p>
          <w:p w:rsidR="00975135" w:rsidRDefault="00975135" w:rsidP="00DE1E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691"/>
        </w:trPr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46-47</w:t>
            </w:r>
          </w:p>
          <w:p w:rsidR="00975135" w:rsidRDefault="00975135" w:rsidP="00DE1E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Значения синуса, косинуса и тангенса для углов 30°, 45° и 60°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27.02   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01.03</w:t>
            </w:r>
          </w:p>
          <w:p w:rsidR="00975135" w:rsidRDefault="00975135" w:rsidP="00DE1E5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988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48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№4 по теме "Соотношения между сторонами и углами прямоугольного треугольника".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407"/>
        </w:trPr>
        <w:tc>
          <w:tcPr>
            <w:tcW w:w="637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VIII. Окружность.(21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271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Взаимное расположение прямой и окружности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sz w:val="24"/>
                <w:szCs w:val="24"/>
              </w:rPr>
              <w:t>-формирование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rFonts w:ascii="Times New Roman" w:hAnsi="Times New Roman"/>
              </w:rPr>
              <w:t>-развитие пространственного воображения;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pStyle w:val="a9"/>
              <w:spacing w:after="0"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975135" w:rsidRDefault="00975135" w:rsidP="00DE1E5E">
            <w:pPr>
              <w:pStyle w:val="a9"/>
              <w:spacing w:after="0" w:line="100" w:lineRule="atLeast"/>
            </w:pPr>
          </w:p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t>-формирование системы математических знаний и умений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b/>
              </w:rPr>
              <w:t>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1"/>
          <w:wAfter w:w="179" w:type="dxa"/>
          <w:trHeight w:val="373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Касательная к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305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51-52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Центральный угол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22.03 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2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Вписанный угол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600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55-57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Четыре замечательные точки треугольника.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203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58-59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Вписанная окружность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2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60-61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Описанная окружность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2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62-64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"Окружность"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421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Контрольная работа №5 по теме "Окружность"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420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66-67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Повторение по теме «Окружность»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75135" w:rsidTr="00DE1E5E">
        <w:trPr>
          <w:gridAfter w:val="2"/>
          <w:wAfter w:w="198" w:type="dxa"/>
          <w:trHeight w:val="4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68-69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по теме "Окружность"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  <w:p w:rsidR="00975135" w:rsidRDefault="00975135" w:rsidP="00DE1E5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5135" w:rsidRDefault="00975135" w:rsidP="00DE1E5E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</w:tbl>
    <w:p w:rsidR="00975135" w:rsidRDefault="00975135" w:rsidP="00975135">
      <w:pPr>
        <w:pStyle w:val="a6"/>
        <w:ind w:left="0"/>
        <w:jc w:val="both"/>
        <w:rPr>
          <w:color w:val="000000"/>
          <w:u w:val="single"/>
        </w:rPr>
      </w:pPr>
    </w:p>
    <w:p w:rsidR="00975135" w:rsidRDefault="00975135" w:rsidP="00975135">
      <w:pPr>
        <w:pStyle w:val="a6"/>
        <w:ind w:left="0"/>
        <w:jc w:val="both"/>
        <w:rPr>
          <w:color w:val="000000"/>
          <w:u w:val="single"/>
        </w:rPr>
      </w:pPr>
    </w:p>
    <w:p w:rsidR="00975135" w:rsidRDefault="00975135" w:rsidP="00975135">
      <w:pPr>
        <w:pStyle w:val="a6"/>
        <w:ind w:left="0"/>
        <w:jc w:val="both"/>
        <w:rPr>
          <w:color w:val="000000"/>
          <w:u w:val="single"/>
        </w:rPr>
      </w:pPr>
    </w:p>
    <w:p w:rsidR="00975135" w:rsidRDefault="00975135" w:rsidP="00975135">
      <w:pPr>
        <w:pStyle w:val="a6"/>
        <w:ind w:left="0"/>
        <w:jc w:val="both"/>
        <w:rPr>
          <w:color w:val="000000"/>
          <w:u w:val="single"/>
        </w:rPr>
      </w:pPr>
    </w:p>
    <w:p w:rsidR="00975135" w:rsidRDefault="00975135" w:rsidP="00975135">
      <w:pPr>
        <w:pStyle w:val="a6"/>
        <w:ind w:left="0"/>
        <w:jc w:val="both"/>
        <w:rPr>
          <w:color w:val="000000"/>
          <w:u w:val="single"/>
        </w:rPr>
      </w:pPr>
    </w:p>
    <w:p w:rsidR="00975135" w:rsidRDefault="00975135" w:rsidP="00975135">
      <w:pPr>
        <w:pStyle w:val="a6"/>
        <w:ind w:left="0"/>
        <w:jc w:val="both"/>
        <w:rPr>
          <w:color w:val="000000"/>
          <w:u w:val="single"/>
        </w:rPr>
      </w:pPr>
    </w:p>
    <w:p w:rsidR="00975135" w:rsidRDefault="00975135" w:rsidP="00975135"/>
    <w:p w:rsidR="00AC73DB" w:rsidRDefault="00AC73DB" w:rsidP="00AC73DB">
      <w:pPr>
        <w:pStyle w:val="a6"/>
        <w:spacing w:line="360" w:lineRule="auto"/>
        <w:ind w:left="0"/>
        <w:jc w:val="center"/>
        <w:rPr>
          <w:b/>
          <w:color w:val="000000"/>
          <w:u w:val="single"/>
        </w:rPr>
      </w:pPr>
    </w:p>
    <w:p w:rsidR="00AC73DB" w:rsidRDefault="00AC73DB" w:rsidP="00AC73DB">
      <w:pPr>
        <w:pStyle w:val="a6"/>
        <w:spacing w:line="360" w:lineRule="auto"/>
        <w:ind w:left="0"/>
        <w:jc w:val="center"/>
        <w:rPr>
          <w:b/>
          <w:color w:val="000000"/>
          <w:u w:val="single"/>
        </w:rPr>
      </w:pPr>
    </w:p>
    <w:p w:rsidR="00AC5FAF" w:rsidRDefault="00AC5FAF"/>
    <w:sectPr w:rsidR="00AC5FAF" w:rsidSect="00AC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D2" w:rsidRDefault="00A052D2" w:rsidP="00AC73DB">
      <w:r>
        <w:separator/>
      </w:r>
    </w:p>
  </w:endnote>
  <w:endnote w:type="continuationSeparator" w:id="1">
    <w:p w:rsidR="00A052D2" w:rsidRDefault="00A052D2" w:rsidP="00AC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D2" w:rsidRDefault="00A052D2" w:rsidP="00AC73DB">
      <w:r>
        <w:separator/>
      </w:r>
    </w:p>
  </w:footnote>
  <w:footnote w:type="continuationSeparator" w:id="1">
    <w:p w:rsidR="00A052D2" w:rsidRDefault="00A052D2" w:rsidP="00AC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3DB"/>
    <w:rsid w:val="004C6FC1"/>
    <w:rsid w:val="004F4D01"/>
    <w:rsid w:val="00527D5B"/>
    <w:rsid w:val="00857588"/>
    <w:rsid w:val="0086593E"/>
    <w:rsid w:val="00975135"/>
    <w:rsid w:val="00A052D2"/>
    <w:rsid w:val="00AC5FAF"/>
    <w:rsid w:val="00AC73DB"/>
    <w:rsid w:val="00D13D9A"/>
    <w:rsid w:val="00E7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73DB"/>
    <w:pPr>
      <w:keepNext/>
      <w:tabs>
        <w:tab w:val="num" w:pos="432"/>
      </w:tabs>
      <w:ind w:left="432" w:hanging="432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3D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a3">
    <w:name w:val="Символ сноски"/>
    <w:rsid w:val="00AC73DB"/>
    <w:rPr>
      <w:vertAlign w:val="superscript"/>
    </w:rPr>
  </w:style>
  <w:style w:type="paragraph" w:styleId="a4">
    <w:name w:val="Body Text"/>
    <w:basedOn w:val="a"/>
    <w:link w:val="a5"/>
    <w:rsid w:val="00AC73DB"/>
    <w:pPr>
      <w:spacing w:after="120"/>
    </w:pPr>
  </w:style>
  <w:style w:type="character" w:customStyle="1" w:styleId="a5">
    <w:name w:val="Основной текст Знак"/>
    <w:basedOn w:val="a0"/>
    <w:link w:val="a4"/>
    <w:rsid w:val="00AC7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AC73DB"/>
    <w:pPr>
      <w:ind w:left="720"/>
    </w:pPr>
  </w:style>
  <w:style w:type="paragraph" w:styleId="a7">
    <w:name w:val="footnote text"/>
    <w:basedOn w:val="a"/>
    <w:link w:val="a8"/>
    <w:rsid w:val="00AC73DB"/>
    <w:pPr>
      <w:widowControl w:val="0"/>
      <w:autoSpaceDE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C73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AC73DB"/>
    <w:rPr>
      <w:rFonts w:ascii="Courier New" w:hAnsi="Courier New"/>
      <w:sz w:val="20"/>
      <w:szCs w:val="20"/>
    </w:rPr>
  </w:style>
  <w:style w:type="paragraph" w:customStyle="1" w:styleId="a9">
    <w:name w:val="Базовый"/>
    <w:rsid w:val="00975135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5</cp:revision>
  <dcterms:created xsi:type="dcterms:W3CDTF">2016-10-12T21:04:00Z</dcterms:created>
  <dcterms:modified xsi:type="dcterms:W3CDTF">2017-10-30T04:48:00Z</dcterms:modified>
</cp:coreProperties>
</file>