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5"/>
        <w:spacing w:line="100" w:lineRule="atLeast"/>
        <w:jc w:val="center"/>
        <w:rPr>
          <w:b/>
        </w:rPr>
      </w:pPr>
      <w:r>
        <w:rPr>
          <w:b/>
        </w:rPr>
        <w:t>Муниципальное  бюджетное общеобразовательное учреждение</w:t>
      </w:r>
    </w:p>
    <w:p>
      <w:pPr>
        <w:pStyle w:val="style45"/>
        <w:spacing w:line="100" w:lineRule="atLeast"/>
        <w:jc w:val="center"/>
        <w:rPr>
          <w:b/>
        </w:rPr>
      </w:pPr>
      <w:r>
        <w:rPr>
          <w:b/>
        </w:rPr>
        <w:t>Заполосная средняя общеобразовательная школа Зерноградского района</w:t>
      </w:r>
    </w:p>
    <w:p>
      <w:pPr>
        <w:pStyle w:val="style0"/>
        <w:spacing w:line="100" w:lineRule="atLeast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45"/>
        <w:spacing w:line="100" w:lineRule="atLeast"/>
        <w:jc w:val="right"/>
        <w:rPr>
          <w:lang w:eastAsia="en-US"/>
        </w:rPr>
      </w:pPr>
      <w:r>
        <w:rPr>
          <w:lang w:eastAsia="en-US"/>
        </w:rPr>
        <w:t>Утверждена</w:t>
      </w:r>
    </w:p>
    <w:p>
      <w:pPr>
        <w:pStyle w:val="style45"/>
        <w:spacing w:line="100" w:lineRule="atLeast"/>
        <w:jc w:val="right"/>
        <w:rPr>
          <w:lang w:eastAsia="en-US"/>
        </w:rPr>
      </w:pPr>
      <w:r>
        <w:rPr>
          <w:lang w:eastAsia="en-US"/>
        </w:rPr>
        <w:t>Приказом от  30.08.2019г. №291</w:t>
      </w:r>
    </w:p>
    <w:p>
      <w:pPr>
        <w:pStyle w:val="style45"/>
        <w:spacing w:line="100" w:lineRule="atLeast"/>
        <w:jc w:val="right"/>
        <w:rPr>
          <w:lang w:eastAsia="en-US"/>
        </w:rPr>
      </w:pPr>
      <w:r>
        <w:rPr>
          <w:lang w:eastAsia="en-US"/>
        </w:rPr>
        <w:t>Директор МБОУ Заполосной СОШ</w:t>
      </w:r>
    </w:p>
    <w:p>
      <w:pPr>
        <w:pStyle w:val="style0"/>
        <w:spacing w:line="100" w:lineRule="atLeast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_______________Г.Н.Шевченко</w:t>
      </w:r>
    </w:p>
    <w:p>
      <w:pPr>
        <w:pStyle w:val="style45"/>
        <w:spacing w:line="100" w:lineRule="atLeast"/>
        <w:jc w:val="center"/>
        <w:rPr>
          <w:b/>
        </w:rPr>
      </w:pPr>
      <w:r>
        <w:rPr>
          <w:b/>
        </w:rPr>
      </w:r>
    </w:p>
    <w:p>
      <w:pPr>
        <w:pStyle w:val="style45"/>
        <w:spacing w:line="100" w:lineRule="atLeast"/>
        <w:jc w:val="center"/>
        <w:rPr>
          <w:b/>
        </w:rPr>
      </w:pPr>
      <w:r>
        <w:rPr>
          <w:b/>
        </w:rPr>
        <w:t>РАБОЧАЯ ПРОГРАММА</w:t>
      </w:r>
    </w:p>
    <w:p>
      <w:pPr>
        <w:pStyle w:val="style45"/>
        <w:spacing w:line="100" w:lineRule="atLeast"/>
        <w:jc w:val="center"/>
        <w:rPr/>
      </w:pPr>
      <w:r>
        <w:rPr/>
        <w:t>по изобразительному искусству</w:t>
      </w:r>
    </w:p>
    <w:p>
      <w:pPr>
        <w:pStyle w:val="style45"/>
        <w:spacing w:line="100" w:lineRule="atLeast"/>
        <w:jc w:val="center"/>
        <w:rPr/>
      </w:pPr>
      <w:r>
        <w:rPr/>
        <w:t>на 2019– 2020 учебный год</w:t>
      </w:r>
    </w:p>
    <w:p>
      <w:pPr>
        <w:pStyle w:val="style45"/>
        <w:spacing w:line="100" w:lineRule="atLeast"/>
        <w:jc w:val="center"/>
        <w:rPr/>
      </w:pPr>
      <w:r>
        <w:rPr/>
        <w:t>основное общее образование</w:t>
      </w:r>
    </w:p>
    <w:p>
      <w:pPr>
        <w:pStyle w:val="style45"/>
        <w:spacing w:line="100" w:lineRule="atLeast"/>
        <w:jc w:val="center"/>
        <w:rPr/>
      </w:pPr>
      <w:r>
        <w:rPr/>
        <w:t xml:space="preserve">класс 6 </w:t>
      </w:r>
    </w:p>
    <w:p>
      <w:pPr>
        <w:pStyle w:val="style45"/>
        <w:spacing w:line="100" w:lineRule="atLeast"/>
        <w:jc w:val="center"/>
        <w:rPr/>
      </w:pPr>
      <w:r>
        <w:rPr/>
        <w:t xml:space="preserve">количество часов в неделю:1 час                                                 </w:t>
      </w:r>
    </w:p>
    <w:p>
      <w:pPr>
        <w:pStyle w:val="style45"/>
        <w:spacing w:line="100" w:lineRule="atLeast"/>
        <w:jc w:val="center"/>
        <w:rPr/>
      </w:pPr>
      <w:r>
        <w:rPr/>
        <w:t>количество часов за год: 30 часов</w:t>
      </w:r>
    </w:p>
    <w:p>
      <w:pPr>
        <w:pStyle w:val="style45"/>
        <w:spacing w:line="100" w:lineRule="atLeast"/>
        <w:jc w:val="center"/>
        <w:rPr/>
      </w:pPr>
      <w:r>
        <w:rPr/>
        <w:t xml:space="preserve">Учитель: Носивцова Светлана Алексеевна </w:t>
      </w:r>
    </w:p>
    <w:p>
      <w:pPr>
        <w:pStyle w:val="style0"/>
        <w:spacing w:line="100" w:lineRule="atLeast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line="100" w:lineRule="atLeast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2019-2020 учебный год</w:t>
      </w: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№1. Пояснительная записка</w:t>
      </w:r>
    </w:p>
    <w:p>
      <w:pPr>
        <w:pStyle w:val="style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4"/>
          <w:szCs w:val="24"/>
          <w:lang w:eastAsia="ar-SA"/>
        </w:rPr>
      </w:pPr>
      <w:r>
        <w:rPr>
          <w:rFonts w:ascii="Times New Roman" w:cs="Times New Roman" w:hAnsi="Times New Roman"/>
          <w:sz w:val="24"/>
          <w:szCs w:val="24"/>
          <w:lang w:eastAsia="ar-SA"/>
        </w:rPr>
        <w:t>Рабочая программа составлена на основании: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4"/>
          <w:szCs w:val="24"/>
          <w:lang w:eastAsia="ar-SA"/>
        </w:rPr>
      </w:pPr>
      <w:r>
        <w:rPr>
          <w:rFonts w:ascii="Times New Roman" w:cs="Times New Roman" w:hAnsi="Times New Roman"/>
          <w:sz w:val="24"/>
          <w:szCs w:val="24"/>
          <w:lang w:eastAsia="ar-SA"/>
        </w:rPr>
        <w:t>- Федерального Закона от 29.12.2012г. №273-ФЗ «Об образовании в Российской Федерации»;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cs="Times New Roman" w:hAnsi="Times New Roman"/>
          <w:color w:val="222222"/>
          <w:sz w:val="24"/>
          <w:szCs w:val="24"/>
          <w:lang w:eastAsia="ar-SA"/>
        </w:rPr>
        <w:t xml:space="preserve">- Приказа Минобрнауки России от 17.12.2010 </w:t>
      </w:r>
      <w:r>
        <w:rPr>
          <w:rFonts w:ascii="Times New Roman" w:cs="Times New Roman" w:hAnsi="Times New Roman"/>
          <w:color w:val="000000"/>
          <w:sz w:val="24"/>
          <w:szCs w:val="24"/>
          <w:lang w:eastAsia="ar-SA"/>
        </w:rPr>
        <w:t>№1897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№1644);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4"/>
          <w:szCs w:val="24"/>
          <w:lang w:eastAsia="ar-SA"/>
        </w:rPr>
      </w:pPr>
      <w:r>
        <w:rPr>
          <w:rFonts w:ascii="Times New Roman" w:cs="Times New Roman" w:hAnsi="Times New Roman"/>
          <w:sz w:val="24"/>
          <w:szCs w:val="24"/>
          <w:lang w:eastAsia="ar-SA"/>
        </w:rPr>
        <w:t>- Программы для общеобразовательных учреждений по изобразительному искусству, 5-9 класс (Составитель: Л.А Неменская, Москва: «Просвещение», 2014 г.)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Учебного плана МБОУ Заполосной СОШ на 2019-2020 уч.г. (протокол педагогического совета от 07.06.2019 г. №11);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4"/>
          <w:szCs w:val="24"/>
          <w:lang w:eastAsia="ar-SA"/>
        </w:rPr>
      </w:pPr>
      <w:r>
        <w:rPr>
          <w:rFonts w:ascii="Times New Roman" w:cs="Times New Roman" w:hAnsi="Times New Roman"/>
          <w:sz w:val="24"/>
          <w:szCs w:val="24"/>
          <w:lang w:eastAsia="ar-SA"/>
        </w:rPr>
        <w:t>- Положения о рабочей программе учебных предметов, курсов, дисциплин (модулей).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Программа по изобразительному искусству рассчитана на 35 часов. Согласно годовому календарному учебному графику и расписанию занятий МБОУ Заполосной СОШ Зерноградского района на 2019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-2020 учебный год возможна корректировка рабочей программы в связи с праздничными днями, выпадающими на дни проведения уроков. Рабочая программа по изобразительному искусству в 6 классе будет пройдена за 3</w:t>
      </w:r>
      <w:r>
        <w:rPr>
          <w:rFonts w:ascii="Times New Roman" w:cs="Times New Roman" w:hAnsi="Times New Roman"/>
          <w:sz w:val="24"/>
          <w:szCs w:val="24"/>
        </w:rPr>
        <w:t>0</w:t>
      </w:r>
      <w:r>
        <w:rPr>
          <w:rFonts w:ascii="Times New Roman" w:cs="Times New Roman" w:hAnsi="Times New Roman"/>
          <w:sz w:val="24"/>
          <w:szCs w:val="24"/>
        </w:rPr>
        <w:t xml:space="preserve"> час</w:t>
      </w:r>
      <w:r>
        <w:rPr>
          <w:rFonts w:ascii="Times New Roman" w:cs="Times New Roman" w:hAnsi="Times New Roman"/>
          <w:sz w:val="24"/>
          <w:szCs w:val="24"/>
        </w:rPr>
        <w:t>ов</w:t>
      </w:r>
      <w:r>
        <w:rPr>
          <w:rFonts w:ascii="Times New Roman" w:cs="Times New Roman" w:hAnsi="Times New Roman"/>
          <w:sz w:val="24"/>
          <w:szCs w:val="24"/>
        </w:rPr>
        <w:t>. Корректировка рабочей программы внесена за счёт уплотнения программного материала.</w:t>
      </w:r>
    </w:p>
    <w:p>
      <w:pPr>
        <w:pStyle w:val="style51"/>
        <w:rPr/>
      </w:pPr>
      <w:r>
        <w:rPr>
          <w:b/>
          <w:bCs/>
        </w:rPr>
        <w:t>Цель обучения в 6 классе:</w:t>
      </w:r>
      <w:r>
        <w:rPr/>
        <w:t xml:space="preserve">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>
      <w:pPr>
        <w:pStyle w:val="style51"/>
        <w:rPr/>
      </w:pPr>
      <w:r>
        <w:rPr/>
        <w:t xml:space="preserve">- воспитание культуры восприятия произведений изобразительного, декоративно-прикладного искусства, архитектуры и дизайна; </w:t>
      </w:r>
    </w:p>
    <w:p>
      <w:pPr>
        <w:pStyle w:val="style51"/>
        <w:rPr/>
      </w:pPr>
      <w:r>
        <w:rPr/>
        <w:t xml:space="preserve">-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</w:t>
      </w:r>
    </w:p>
    <w:p>
      <w:pPr>
        <w:pStyle w:val="style51"/>
        <w:rPr/>
      </w:pPr>
      <w:r>
        <w:rPr/>
        <w:t>- знакомство с образным языком изобразительных (пластических) искусств на основе творческого опыта;</w:t>
      </w:r>
    </w:p>
    <w:p>
      <w:pPr>
        <w:pStyle w:val="style51"/>
        <w:rPr/>
      </w:pPr>
      <w:r>
        <w:rPr/>
        <w:t xml:space="preserve">- 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>
      <w:pPr>
        <w:pStyle w:val="style51"/>
        <w:rPr/>
      </w:pPr>
      <w:r>
        <w:rPr/>
        <w:t>- 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>
      <w:pPr>
        <w:pStyle w:val="style51"/>
        <w:rPr>
          <w:b/>
          <w:bCs/>
        </w:rPr>
      </w:pPr>
      <w:r>
        <w:rPr>
          <w:b/>
          <w:bCs/>
        </w:rPr>
        <w:t>Основные задачи предмета «Изобразительное искусство»:</w:t>
      </w:r>
    </w:p>
    <w:p>
      <w:pPr>
        <w:pStyle w:val="style51"/>
        <w:rPr/>
      </w:pPr>
      <w:r>
        <w:rPr/>
        <w:t xml:space="preserve">- овладение знаниями элементарных основ реалистического рисунка, </w:t>
      </w:r>
    </w:p>
    <w:p>
      <w:pPr>
        <w:pStyle w:val="style51"/>
        <w:rPr/>
      </w:pPr>
      <w:r>
        <w:rPr/>
        <w:t>формирование навыков рисования с натуры, по памяти, по представлению,</w:t>
      </w:r>
    </w:p>
    <w:p>
      <w:pPr>
        <w:pStyle w:val="style51"/>
        <w:rPr/>
      </w:pPr>
      <w:r>
        <w:rPr/>
        <w:t>ознакомление с особенностями работы в области декоративно – прикладного и народного искусства, лепки и аппликации;</w:t>
      </w:r>
    </w:p>
    <w:p>
      <w:pPr>
        <w:pStyle w:val="style51"/>
        <w:rPr/>
      </w:pPr>
      <w:r>
        <w:rPr/>
        <w:t>- развитие у детей изобразительных способностей, художественного вкуса, творческого воображения, пространственного мышления, эстетического</w:t>
      </w:r>
    </w:p>
    <w:p>
      <w:pPr>
        <w:pStyle w:val="style51"/>
        <w:rPr/>
      </w:pPr>
      <w:r>
        <w:rPr/>
        <w:t>чувства и понимания прекрасного, воспитание интереса и любви к искусству.</w:t>
      </w:r>
    </w:p>
    <w:p>
      <w:pPr>
        <w:pStyle w:val="style44"/>
        <w:spacing w:line="100" w:lineRule="atLeast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Раздел 2. Планируемые результаты освоения учебного предмета</w:t>
      </w:r>
    </w:p>
    <w:p>
      <w:pPr>
        <w:pStyle w:val="style51"/>
        <w:rPr/>
      </w:pPr>
      <w:r>
        <w:rPr>
          <w:b/>
          <w:bCs/>
        </w:rPr>
        <w:t>Личностные результаты</w:t>
      </w:r>
      <w:r>
        <w:rPr/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>
      <w:pPr>
        <w:pStyle w:val="style51"/>
        <w:rPr/>
      </w:pPr>
      <w:r>
        <w:rPr/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>
      <w:pPr>
        <w:pStyle w:val="style51"/>
        <w:rPr/>
      </w:pPr>
      <w:r>
        <w:rPr/>
        <w:t>- осозна</w:t>
        <w:softHyphen/>
        <w:t>ние своей этнической принадлежности, знание культуры своего на</w:t>
        <w:softHyphen/>
        <w:t xml:space="preserve">рода, своего края, основ культурного наследия народов России и человечества; </w:t>
      </w:r>
    </w:p>
    <w:p>
      <w:pPr>
        <w:pStyle w:val="style51"/>
        <w:rPr/>
      </w:pPr>
      <w:r>
        <w:rPr/>
        <w:t>- усвоение гуманистических, традиционных ценностей многонационального российского общества;</w:t>
      </w:r>
    </w:p>
    <w:p>
      <w:pPr>
        <w:pStyle w:val="style51"/>
        <w:rPr/>
      </w:pPr>
      <w:r>
        <w:rPr/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>
      <w:pPr>
        <w:pStyle w:val="style51"/>
        <w:rPr/>
      </w:pPr>
      <w:r>
        <w:rPr/>
        <w:t>- формирование целостного мировоззрения, учитывающего культур</w:t>
        <w:softHyphen/>
        <w:t>ное, языковое, духовное многообразие современного мира;</w:t>
      </w:r>
    </w:p>
    <w:p>
      <w:pPr>
        <w:pStyle w:val="style51"/>
        <w:rPr/>
      </w:pPr>
      <w:r>
        <w:rPr/>
        <w:t>- формирование осознанного, уважительного и доброжелательного от</w:t>
        <w:softHyphen/>
        <w:t>ношения к другому человеку, его мнению, мировоззрению, культу</w:t>
        <w:softHyphen/>
        <w:t xml:space="preserve">ре; готовности и способности вести диалог с другими людьми и достигать в нем взаимопонимания; </w:t>
      </w:r>
    </w:p>
    <w:p>
      <w:pPr>
        <w:pStyle w:val="style51"/>
        <w:rPr/>
      </w:pPr>
      <w:r>
        <w:rPr/>
        <w:t>- развитие морального сознания и компетентности в решении мо</w:t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  <w:softHyphen/>
        <w:t>ветственного отношения к собственным поступкам;</w:t>
      </w:r>
    </w:p>
    <w:p>
      <w:pPr>
        <w:pStyle w:val="style51"/>
        <w:rPr/>
      </w:pPr>
      <w:r>
        <w:rPr/>
        <w:t>- формирование коммуникативной компетентности в общении и со</w:t>
        <w:softHyphen/>
        <w:t>трудничестве со сверстниками, взрослыми в процессе образователь</w:t>
        <w:softHyphen/>
        <w:t>ной, творческой деятельности;</w:t>
      </w:r>
    </w:p>
    <w:p>
      <w:pPr>
        <w:pStyle w:val="style51"/>
        <w:rPr/>
      </w:pPr>
      <w:r>
        <w:rPr/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>
      <w:pPr>
        <w:pStyle w:val="style51"/>
        <w:rPr/>
      </w:pPr>
      <w:r>
        <w:rPr/>
        <w:t>- развитие эстетического сознания через освоение художественного наследия народов России и мира, творческой деятельности эстети</w:t>
        <w:softHyphen/>
        <w:t>ческого характера.</w:t>
      </w:r>
    </w:p>
    <w:p>
      <w:pPr>
        <w:pStyle w:val="style51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Метапредметные результаты освоения</w:t>
      </w:r>
      <w:r>
        <w:rPr>
          <w:b/>
          <w:bCs/>
          <w:u w:val="single"/>
        </w:rPr>
        <w:t xml:space="preserve"> </w:t>
      </w:r>
      <w:r>
        <w:rPr>
          <w:b/>
          <w:bCs/>
          <w:i/>
          <w:iCs/>
          <w:u w:val="single"/>
        </w:rPr>
        <w:t xml:space="preserve">учебного предмета изобразительное искусство </w:t>
      </w:r>
    </w:p>
    <w:p>
      <w:pPr>
        <w:pStyle w:val="style51"/>
        <w:rPr>
          <w:b/>
          <w:bCs/>
          <w:i/>
          <w:iCs/>
        </w:rPr>
      </w:pPr>
      <w:r>
        <w:rPr>
          <w:b/>
          <w:bCs/>
          <w:i/>
          <w:iCs/>
        </w:rPr>
        <w:t>Регулятивные универсальные учебные действия:</w:t>
      </w:r>
    </w:p>
    <w:p>
      <w:pPr>
        <w:pStyle w:val="style51"/>
        <w:rPr/>
      </w:pPr>
      <w:r>
        <w:rPr/>
        <w:t>Выпускник научится:</w:t>
      </w:r>
    </w:p>
    <w:p>
      <w:pPr>
        <w:pStyle w:val="style51"/>
        <w:rPr/>
      </w:pPr>
      <w:r>
        <w:rPr/>
        <w:t>- целеполаганию, включая постановку новых целей, преобразование практической задачи в познавательную;</w:t>
      </w:r>
    </w:p>
    <w:p>
      <w:pPr>
        <w:pStyle w:val="style51"/>
        <w:rPr/>
      </w:pPr>
      <w:r>
        <w:rPr/>
        <w:t>-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>
      <w:pPr>
        <w:pStyle w:val="style51"/>
        <w:rPr/>
      </w:pPr>
      <w:r>
        <w:rPr/>
        <w:t>- планировать пути достижения целей;</w:t>
      </w:r>
    </w:p>
    <w:p>
      <w:pPr>
        <w:pStyle w:val="style51"/>
        <w:rPr/>
      </w:pPr>
      <w:r>
        <w:rPr/>
        <w:t xml:space="preserve">- устанавливать целевые приоритеты; </w:t>
      </w:r>
    </w:p>
    <w:p>
      <w:pPr>
        <w:pStyle w:val="style51"/>
        <w:rPr/>
      </w:pPr>
      <w:r>
        <w:rPr/>
        <w:t>- уметь самостоятельно контролировать своё время и управлять им;</w:t>
      </w:r>
    </w:p>
    <w:p>
      <w:pPr>
        <w:pStyle w:val="style51"/>
        <w:rPr/>
      </w:pPr>
      <w:r>
        <w:rPr/>
        <w:t>- принимать решения в проблемной ситуации на основе переговоров;</w:t>
      </w:r>
    </w:p>
    <w:p>
      <w:pPr>
        <w:pStyle w:val="style51"/>
        <w:rPr/>
      </w:pPr>
      <w:r>
        <w:rPr/>
        <w:t>-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>
      <w:pPr>
        <w:pStyle w:val="style51"/>
        <w:rPr/>
      </w:pPr>
      <w:r>
        <w:rPr/>
        <w:t>- 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>
      <w:pPr>
        <w:pStyle w:val="style51"/>
        <w:rPr/>
      </w:pPr>
      <w:r>
        <w:rPr/>
        <w:t>- основам прогнозирования как предвидения будущих событий и развития процесса.</w:t>
      </w:r>
    </w:p>
    <w:p>
      <w:pPr>
        <w:pStyle w:val="style45"/>
        <w:spacing w:after="0" w:before="0" w:line="100" w:lineRule="atLeast"/>
        <w:ind w:hanging="0" w:left="0" w:right="0"/>
        <w:contextualSpacing w:val="false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Предметные результаты</w:t>
      </w:r>
    </w:p>
    <w:p>
      <w:pPr>
        <w:pStyle w:val="style35"/>
        <w:numPr>
          <w:ilvl w:val="0"/>
          <w:numId w:val="1"/>
        </w:numPr>
        <w:tabs>
          <w:tab w:leader="none" w:pos="993" w:val="left"/>
        </w:tabs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Обучающийся научится:</w:t>
      </w:r>
    </w:p>
    <w:p>
      <w:pPr>
        <w:pStyle w:val="style35"/>
        <w:numPr>
          <w:ilvl w:val="0"/>
          <w:numId w:val="1"/>
        </w:numPr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 </w:t>
      </w:r>
      <w:r>
        <w:rPr>
          <w:rFonts w:ascii="Times New Roman" w:cs="Times New Roman" w:hAnsi="Times New Roman"/>
          <w:sz w:val="24"/>
          <w:szCs w:val="24"/>
        </w:rPr>
        <w:t>- знанию видов художественной деятельности: изобразительной  (живопись, графика, скульптура), конструктивной (дизайн и архитектура), декоративной  (народные и  прикладные виды искусства);</w:t>
      </w:r>
    </w:p>
    <w:p>
      <w:pPr>
        <w:pStyle w:val="style35"/>
        <w:numPr>
          <w:ilvl w:val="0"/>
          <w:numId w:val="1"/>
        </w:numPr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знанию основных видов и жанров пространственно-визуальных искусств; пониманию образной природы искусства , эстетической оценке явлений природы, событий окружающего мира;</w:t>
      </w:r>
    </w:p>
    <w:p>
      <w:pPr>
        <w:pStyle w:val="style35"/>
        <w:numPr>
          <w:ilvl w:val="0"/>
          <w:numId w:val="1"/>
        </w:numPr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 применению художественных умений, знаний и представлений в процессе выполнения художественно-творческих работ, способности узнавать, воспринимать, описывать и эмоционально оценивать несколько великих произведений русского и мирового искусства;  </w:t>
      </w:r>
    </w:p>
    <w:p>
      <w:pPr>
        <w:pStyle w:val="style35"/>
        <w:numPr>
          <w:ilvl w:val="0"/>
          <w:numId w:val="1"/>
        </w:numPr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умению обсуждать и анализировать произведения искусства, выражая суждения о содержании, сюжетах и выразительных средствах;</w:t>
      </w:r>
    </w:p>
    <w:p>
      <w:pPr>
        <w:pStyle w:val="style35"/>
        <w:numPr>
          <w:ilvl w:val="0"/>
          <w:numId w:val="1"/>
        </w:numPr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 усвоению названий ведущих художественных музеев России и художественных музеев своего регион, умению видеть проявления визуально-пространственных искусств в окружающей жизни: в доме, на улице, в театре, на  празднике; </w:t>
      </w:r>
    </w:p>
    <w:p>
      <w:pPr>
        <w:pStyle w:val="style35"/>
        <w:numPr>
          <w:ilvl w:val="0"/>
          <w:numId w:val="1"/>
        </w:numPr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 способности использовать в художественно-творческой деятельности различные художественные материалы и художественные техники;</w:t>
      </w:r>
    </w:p>
    <w:p>
      <w:pPr>
        <w:pStyle w:val="style35"/>
        <w:numPr>
          <w:ilvl w:val="0"/>
          <w:numId w:val="1"/>
        </w:numPr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способности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>
      <w:pPr>
        <w:pStyle w:val="style35"/>
        <w:numPr>
          <w:ilvl w:val="0"/>
          <w:numId w:val="1"/>
        </w:numPr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умению компоновать на плоскости листа и в объеме задуманный художественный образ; -освоению умений применять в художественно—творческой деятельности основ цветоведения, основ графической грамоты; </w:t>
      </w:r>
    </w:p>
    <w:p>
      <w:pPr>
        <w:pStyle w:val="style35"/>
        <w:numPr>
          <w:ilvl w:val="0"/>
          <w:numId w:val="1"/>
        </w:numPr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sz w:val="24"/>
          <w:szCs w:val="24"/>
        </w:rPr>
        <w:t>—</w:t>
      </w:r>
      <w:r>
        <w:rPr>
          <w:rFonts w:ascii="Times New Roman" w:cs="Times New Roman" w:hAnsi="Times New Roman"/>
          <w:sz w:val="24"/>
          <w:szCs w:val="24"/>
        </w:rPr>
        <w:t>пользоваться красками (гуашь и акварель), несколькими графическими материалами (карандаш, тушь), обладать  дальнейшими  навыками лепки, уметь использовать коллажные техники;</w:t>
      </w:r>
    </w:p>
    <w:p>
      <w:pPr>
        <w:pStyle w:val="style35"/>
        <w:numPr>
          <w:ilvl w:val="0"/>
          <w:numId w:val="1"/>
        </w:numPr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— </w:t>
      </w:r>
      <w:r>
        <w:rPr>
          <w:rFonts w:ascii="Times New Roman" w:cs="Times New Roman" w:hAnsi="Times New Roman"/>
          <w:sz w:val="24"/>
          <w:szCs w:val="24"/>
        </w:rPr>
        <w:t>видеть конструктивную форму предмета, владеть дальнейшими  навыками плоского и объемного изображений предмета и группы предметов; знать общие правила построения головы человека; уметь пользоваться  правилами линейной и воздушной перспективы;</w:t>
      </w:r>
    </w:p>
    <w:p>
      <w:pPr>
        <w:pStyle w:val="style35"/>
        <w:numPr>
          <w:ilvl w:val="0"/>
          <w:numId w:val="1"/>
        </w:numPr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— </w:t>
      </w:r>
      <w:r>
        <w:rPr>
          <w:rFonts w:ascii="Times New Roman" w:cs="Times New Roman" w:hAnsi="Times New Roman"/>
          <w:sz w:val="24"/>
          <w:szCs w:val="24"/>
        </w:rPr>
        <w:t> </w:t>
      </w:r>
      <w:r>
        <w:rPr>
          <w:rFonts w:ascii="Times New Roman" w:cs="Times New Roman" w:hAnsi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>
      <w:pPr>
        <w:pStyle w:val="style35"/>
        <w:numPr>
          <w:ilvl w:val="0"/>
          <w:numId w:val="1"/>
        </w:numPr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— </w:t>
      </w:r>
      <w:r>
        <w:rPr>
          <w:rFonts w:ascii="Times New Roman" w:cs="Times New Roman" w:hAnsi="Times New Roman"/>
          <w:sz w:val="24"/>
          <w:szCs w:val="24"/>
        </w:rPr>
        <w:t> </w:t>
      </w:r>
      <w:r>
        <w:rPr>
          <w:rFonts w:ascii="Times New Roman" w:cs="Times New Roman" w:hAnsi="Times New Roman"/>
          <w:sz w:val="24"/>
          <w:szCs w:val="24"/>
        </w:rPr>
        <w:t>создавать творческие композиционные работы в разных материалах с натуры, по памяти и по воображению;</w:t>
      </w:r>
    </w:p>
    <w:p>
      <w:pPr>
        <w:pStyle w:val="style35"/>
        <w:numPr>
          <w:ilvl w:val="0"/>
          <w:numId w:val="1"/>
        </w:numPr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— </w:t>
      </w:r>
      <w:r>
        <w:rPr>
          <w:rFonts w:ascii="Times New Roman" w:cs="Times New Roman" w:hAnsi="Times New Roman"/>
          <w:sz w:val="24"/>
          <w:szCs w:val="24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>
      <w:pPr>
        <w:pStyle w:val="style35"/>
        <w:numPr>
          <w:ilvl w:val="0"/>
          <w:numId w:val="1"/>
        </w:numPr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— </w:t>
      </w:r>
      <w:r>
        <w:rPr>
          <w:rFonts w:ascii="Times New Roman" w:cs="Times New Roman" w:hAnsi="Times New Roman"/>
          <w:sz w:val="24"/>
          <w:szCs w:val="24"/>
        </w:rPr>
        <w:t>понимать значение развития основных этапов изображения  портрета, пейзажа и натюрморта в истории искусства;</w:t>
      </w:r>
    </w:p>
    <w:p>
      <w:pPr>
        <w:pStyle w:val="style35"/>
        <w:numPr>
          <w:ilvl w:val="0"/>
          <w:numId w:val="1"/>
        </w:numPr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— </w:t>
      </w:r>
      <w:r>
        <w:rPr>
          <w:rFonts w:ascii="Times New Roman" w:cs="Times New Roman" w:hAnsi="Times New Roman"/>
          <w:sz w:val="24"/>
          <w:szCs w:val="24"/>
        </w:rPr>
        <w:t>применять основные средства художественной выразительности в изобразительном искусстве: линия, пятно, тон, цвет, форма, перспектива;</w:t>
      </w:r>
    </w:p>
    <w:p>
      <w:pPr>
        <w:pStyle w:val="style35"/>
        <w:numPr>
          <w:ilvl w:val="0"/>
          <w:numId w:val="1"/>
        </w:numPr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— </w:t>
      </w:r>
      <w:r>
        <w:rPr>
          <w:rFonts w:ascii="Times New Roman" w:cs="Times New Roman" w:hAnsi="Times New Roman"/>
          <w:sz w:val="24"/>
          <w:szCs w:val="24"/>
        </w:rPr>
        <w:t> </w:t>
      </w:r>
      <w:r>
        <w:rPr>
          <w:rFonts w:ascii="Times New Roman" w:cs="Times New Roman" w:hAnsi="Times New Roman"/>
          <w:sz w:val="24"/>
          <w:szCs w:val="24"/>
        </w:rPr>
        <w:t>называть   выдающихся художников и произведения  искусства в жанрах портрета, пейзажа и натюрморта в мирового и отечественного  искусства</w:t>
      </w:r>
    </w:p>
    <w:p>
      <w:pPr>
        <w:pStyle w:val="style35"/>
        <w:numPr>
          <w:ilvl w:val="0"/>
          <w:numId w:val="1"/>
        </w:numPr>
        <w:spacing w:line="100" w:lineRule="atLeast"/>
        <w:jc w:val="both"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 </w:t>
      </w:r>
      <w:bookmarkStart w:id="1" w:name="id.30j0zll"/>
      <w:bookmarkEnd w:id="1"/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Обучающийся  получит возможность научиться:</w:t>
      </w:r>
    </w:p>
    <w:p>
      <w:pPr>
        <w:pStyle w:val="style35"/>
        <w:numPr>
          <w:ilvl w:val="0"/>
          <w:numId w:val="1"/>
        </w:numPr>
        <w:spacing w:line="100" w:lineRule="atLeast"/>
        <w:jc w:val="both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</w:rPr>
        <w:t xml:space="preserve">— 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ценностному отношению к изобразительному искусству и  мировой  культуре; </w:t>
      </w:r>
    </w:p>
    <w:p>
      <w:pPr>
        <w:pStyle w:val="style35"/>
        <w:numPr>
          <w:ilvl w:val="0"/>
          <w:numId w:val="1"/>
        </w:numPr>
        <w:spacing w:line="100" w:lineRule="atLeast"/>
        <w:jc w:val="both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</w:rPr>
        <w:t xml:space="preserve">— </w:t>
      </w:r>
      <w:r>
        <w:rPr>
          <w:rFonts w:ascii="Times New Roman" w:cs="Times New Roman" w:hAnsi="Times New Roman"/>
          <w:i/>
          <w:iCs/>
          <w:sz w:val="24"/>
          <w:szCs w:val="24"/>
        </w:rPr>
        <w:t> 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различать  изобразительное искусство  разных времен и эпох; </w:t>
      </w:r>
    </w:p>
    <w:p>
      <w:pPr>
        <w:pStyle w:val="style35"/>
        <w:numPr>
          <w:ilvl w:val="0"/>
          <w:numId w:val="1"/>
        </w:numPr>
        <w:spacing w:line="100" w:lineRule="atLeast"/>
        <w:jc w:val="both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-различать многообразие  образных языков изобразительного  искусства и его  особенности в разные эпохи;</w:t>
      </w:r>
    </w:p>
    <w:p>
      <w:pPr>
        <w:pStyle w:val="style35"/>
        <w:numPr>
          <w:ilvl w:val="0"/>
          <w:numId w:val="1"/>
        </w:numPr>
        <w:spacing w:line="100" w:lineRule="atLeast"/>
        <w:jc w:val="both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</w:rPr>
        <w:t xml:space="preserve">— </w:t>
      </w:r>
      <w:r>
        <w:rPr>
          <w:rFonts w:ascii="Times New Roman" w:cs="Times New Roman" w:hAnsi="Times New Roman"/>
          <w:i/>
          <w:iCs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понимать взаимосвязь реальной действительности и ее художественного изображения в искусстве, ее претворении в художественный образ; </w:t>
      </w:r>
    </w:p>
    <w:p>
      <w:pPr>
        <w:pStyle w:val="style35"/>
        <w:numPr>
          <w:ilvl w:val="0"/>
          <w:numId w:val="1"/>
        </w:numPr>
        <w:spacing w:line="100" w:lineRule="atLeast"/>
        <w:jc w:val="both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</w:rPr>
        <w:t xml:space="preserve">— </w:t>
      </w:r>
      <w:r>
        <w:rPr>
          <w:rFonts w:ascii="Times New Roman" w:cs="Times New Roman" w:hAnsi="Times New Roman"/>
          <w:i/>
          <w:iCs/>
          <w:sz w:val="24"/>
          <w:szCs w:val="24"/>
        </w:rPr>
        <w:t> 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различать  основные виды и жанры изобразительных искусств; </w:t>
      </w:r>
    </w:p>
    <w:p>
      <w:pPr>
        <w:pStyle w:val="style35"/>
        <w:numPr>
          <w:ilvl w:val="0"/>
          <w:numId w:val="1"/>
        </w:numPr>
        <w:spacing w:line="100" w:lineRule="atLeast"/>
        <w:jc w:val="both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</w:rPr>
        <w:t xml:space="preserve">— </w:t>
      </w:r>
      <w:r>
        <w:rPr>
          <w:rFonts w:ascii="Times New Roman" w:cs="Times New Roman" w:hAnsi="Times New Roman"/>
          <w:i/>
          <w:iCs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iCs/>
          <w:sz w:val="24"/>
          <w:szCs w:val="24"/>
        </w:rPr>
        <w:t> </w:t>
      </w:r>
      <w:r>
        <w:rPr>
          <w:rFonts w:ascii="Times New Roman" w:cs="Times New Roman" w:hAnsi="Times New Roman"/>
          <w:i/>
          <w:iCs/>
          <w:sz w:val="24"/>
          <w:szCs w:val="24"/>
        </w:rPr>
        <w:t>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>
      <w:pPr>
        <w:pStyle w:val="style35"/>
        <w:numPr>
          <w:ilvl w:val="0"/>
          <w:numId w:val="1"/>
        </w:numPr>
        <w:spacing w:line="100" w:lineRule="atLeast"/>
        <w:jc w:val="both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</w:rPr>
        <w:t xml:space="preserve">— </w:t>
      </w:r>
      <w:r>
        <w:rPr>
          <w:rFonts w:ascii="Times New Roman" w:cs="Times New Roman" w:hAnsi="Times New Roman"/>
          <w:i/>
          <w:iCs/>
          <w:sz w:val="24"/>
          <w:szCs w:val="24"/>
        </w:rPr>
        <w:t>применять основные средства художественной выразительности в изобразительном искусстве: линия, пятно, тон, цвет, форма, перспектива;</w:t>
      </w:r>
    </w:p>
    <w:p>
      <w:pPr>
        <w:pStyle w:val="style35"/>
        <w:numPr>
          <w:ilvl w:val="0"/>
          <w:numId w:val="1"/>
        </w:numPr>
        <w:spacing w:line="100" w:lineRule="atLeast"/>
        <w:jc w:val="both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</w:rPr>
        <w:t xml:space="preserve">— </w:t>
      </w:r>
      <w:r>
        <w:rPr>
          <w:rFonts w:ascii="Times New Roman" w:cs="Times New Roman" w:hAnsi="Times New Roman"/>
          <w:i/>
          <w:iCs/>
          <w:sz w:val="24"/>
          <w:szCs w:val="24"/>
        </w:rPr>
        <w:t> 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использовать ритмическую организацию изображения и богатство выразительных возможностей; </w:t>
      </w:r>
    </w:p>
    <w:p>
      <w:pPr>
        <w:pStyle w:val="style35"/>
        <w:numPr>
          <w:ilvl w:val="0"/>
          <w:numId w:val="1"/>
        </w:numPr>
        <w:spacing w:line="100" w:lineRule="atLeast"/>
        <w:jc w:val="both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</w:rPr>
        <w:t xml:space="preserve">— </w:t>
      </w:r>
      <w:r>
        <w:rPr>
          <w:rFonts w:ascii="Times New Roman" w:cs="Times New Roman" w:hAnsi="Times New Roman"/>
          <w:i/>
          <w:iCs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iCs/>
          <w:sz w:val="24"/>
          <w:szCs w:val="24"/>
        </w:rPr>
        <w:t>использовать разные художественные материалы, художественные техники  для  создания художественного образа.</w:t>
      </w:r>
    </w:p>
    <w:p>
      <w:pPr>
        <w:pStyle w:val="style45"/>
        <w:tabs>
          <w:tab w:leader="none" w:pos="993" w:val="left"/>
        </w:tabs>
        <w:spacing w:after="0" w:before="0" w:line="100" w:lineRule="atLeast"/>
        <w:contextualSpacing w:val="false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Нормы оценки художественных работ учащихся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.</w:t>
        <w:br/>
      </w:r>
      <w:r>
        <w:rPr>
          <w:rFonts w:eastAsia="Times New Roman"/>
          <w:color w:val="000000"/>
          <w:sz w:val="24"/>
          <w:szCs w:val="24"/>
          <w:lang w:eastAsia="ru-RU"/>
        </w:rPr>
        <w:t>Оценка 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«пять»</w:t>
      </w:r>
      <w:r>
        <w:rPr>
          <w:rFonts w:eastAsia="Times New Roman"/>
          <w:color w:val="000000"/>
          <w:sz w:val="24"/>
          <w:szCs w:val="24"/>
          <w:lang w:eastAsia="ru-RU"/>
        </w:rPr>
        <w:t> - учащийся полностью справляется с поставленной целью урока; правильно излагает изученный материал и умеет применить полученные знания на практике; верно решает композицию рисунка, т.е. гармонично согласовывает между собой все компоненты изображения; умеет подметить и передать в изображении наиболее характерное.</w:t>
        <w:br/>
        <w:t>Оценка 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«четыре»</w:t>
      </w:r>
      <w:r>
        <w:rPr>
          <w:rFonts w:eastAsia="Times New Roman"/>
          <w:color w:val="000000"/>
          <w:sz w:val="24"/>
          <w:szCs w:val="24"/>
          <w:lang w:eastAsia="ru-RU"/>
        </w:rPr>
        <w:t> - 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</w:t>
        <w:br/>
        <w:t>Оценка 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«три»</w:t>
      </w:r>
      <w:r>
        <w:rPr>
          <w:rFonts w:eastAsia="Times New Roman"/>
          <w:color w:val="000000"/>
          <w:sz w:val="24"/>
          <w:szCs w:val="24"/>
          <w:lang w:eastAsia="ru-RU"/>
        </w:rPr>
        <w:t> - учащийся слабо справляется с поставленной целью урока ;допускает неточность в изложении изученного материала.</w:t>
        <w:br/>
        <w:t>Оценка 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«два»</w:t>
      </w:r>
      <w:r>
        <w:rPr>
          <w:rFonts w:eastAsia="Times New Roman"/>
          <w:color w:val="000000"/>
          <w:sz w:val="24"/>
          <w:szCs w:val="24"/>
          <w:lang w:eastAsia="ru-RU"/>
        </w:rPr>
        <w:t> - учащийся допускает грубые ошибки в ответе; не справляется с поставленной целью урока.</w:t>
        <w:br/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Нормы оценок письменной работы.</w:t>
        <w:br/>
      </w:r>
      <w:r>
        <w:rPr>
          <w:rFonts w:eastAsia="Times New Roman"/>
          <w:color w:val="000000"/>
          <w:sz w:val="24"/>
          <w:szCs w:val="24"/>
          <w:lang w:eastAsia="ru-RU"/>
        </w:rPr>
        <w:t>Оценка 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«пять»</w:t>
      </w:r>
      <w:r>
        <w:rPr>
          <w:rFonts w:eastAsia="Times New Roman"/>
          <w:color w:val="000000"/>
          <w:sz w:val="24"/>
          <w:szCs w:val="24"/>
          <w:lang w:eastAsia="ru-RU"/>
        </w:rPr>
        <w:t> выставляется, если обучающимся не допущено в работе ни одной ошибки, а также при наличии в ней одной негрубой ошибки. Учитывается качество оформления работы, аккуратность обучающегося, оригинальность воплощения задуманного образа.</w:t>
        <w:br/>
        <w:t>Оценка 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«четыре»</w:t>
      </w:r>
      <w:r>
        <w:rPr>
          <w:rFonts w:eastAsia="Times New Roman"/>
          <w:color w:val="000000"/>
          <w:sz w:val="24"/>
          <w:szCs w:val="24"/>
          <w:lang w:eastAsia="ru-RU"/>
        </w:rPr>
        <w:t> выставляется, если обучающийся допустил две ошибки. Учитывается оформление работы.</w:t>
        <w:br/>
        <w:t>Оценка 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«три»</w:t>
      </w:r>
      <w:r>
        <w:rPr>
          <w:rFonts w:eastAsia="Times New Roman"/>
          <w:color w:val="000000"/>
          <w:sz w:val="24"/>
          <w:szCs w:val="24"/>
          <w:lang w:eastAsia="ru-RU"/>
        </w:rPr>
        <w:t> выставляется, если обучающийся допустил до несколько ошибок. Учитывается оформление работы.</w:t>
        <w:br/>
        <w:t>Оценка 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«два»</w:t>
      </w:r>
      <w:r>
        <w:rPr>
          <w:rFonts w:eastAsia="Times New Roman"/>
          <w:color w:val="000000"/>
          <w:sz w:val="24"/>
          <w:szCs w:val="24"/>
          <w:lang w:eastAsia="ru-RU"/>
        </w:rPr>
        <w:t> выставляется, если школьник полностью не справился с заданием.</w:t>
        <w:br/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Нормы оценки тестов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.</w:t>
        <w:br/>
      </w:r>
      <w:r>
        <w:rPr>
          <w:rFonts w:eastAsia="Times New Roman"/>
          <w:color w:val="000000"/>
          <w:sz w:val="24"/>
          <w:szCs w:val="24"/>
          <w:lang w:eastAsia="ru-RU"/>
        </w:rPr>
        <w:t>Критерии выставления оценок за тест, состоящий из 10 вопросов. Время выполнения работы: 10-15 мин. Оценка 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«пять»</w:t>
      </w:r>
      <w:r>
        <w:rPr>
          <w:rFonts w:eastAsia="Times New Roman"/>
          <w:color w:val="000000"/>
          <w:sz w:val="24"/>
          <w:szCs w:val="24"/>
          <w:lang w:eastAsia="ru-RU"/>
        </w:rPr>
        <w:t> - 10 правильных ответов, 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«четыре»</w:t>
      </w:r>
      <w:r>
        <w:rPr>
          <w:rFonts w:eastAsia="Times New Roman"/>
          <w:color w:val="000000"/>
          <w:sz w:val="24"/>
          <w:szCs w:val="24"/>
          <w:lang w:eastAsia="ru-RU"/>
        </w:rPr>
        <w:t> - 7-9, 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«три»</w:t>
      </w:r>
      <w:r>
        <w:rPr>
          <w:rFonts w:eastAsia="Times New Roman"/>
          <w:color w:val="000000"/>
          <w:sz w:val="24"/>
          <w:szCs w:val="24"/>
          <w:lang w:eastAsia="ru-RU"/>
        </w:rPr>
        <w:t> - 5-6, 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«два»</w:t>
      </w:r>
      <w:r>
        <w:rPr>
          <w:rFonts w:eastAsia="Times New Roman"/>
          <w:color w:val="000000"/>
          <w:sz w:val="24"/>
          <w:szCs w:val="24"/>
          <w:lang w:eastAsia="ru-RU"/>
        </w:rPr>
        <w:t> - менее 5 правильных ответов.</w:t>
        <w:br/>
        <w:t>Критерии выставления оценок за тест, состоящий из 20 вопросов. Время выполнения работы: 30-40 мин. Оценка 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«пять»</w:t>
      </w:r>
      <w:r>
        <w:rPr>
          <w:rFonts w:eastAsia="Times New Roman"/>
          <w:color w:val="000000"/>
          <w:sz w:val="24"/>
          <w:szCs w:val="24"/>
          <w:lang w:eastAsia="ru-RU"/>
        </w:rPr>
        <w:t> - 18-20 правильных ответов, 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«четыре»</w:t>
      </w:r>
      <w:r>
        <w:rPr>
          <w:rFonts w:eastAsia="Times New Roman"/>
          <w:color w:val="000000"/>
          <w:sz w:val="24"/>
          <w:szCs w:val="24"/>
          <w:lang w:eastAsia="ru-RU"/>
        </w:rPr>
        <w:t> - 14-17, 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«три»</w:t>
      </w:r>
      <w:r>
        <w:rPr>
          <w:rFonts w:eastAsia="Times New Roman"/>
          <w:color w:val="000000"/>
          <w:sz w:val="24"/>
          <w:szCs w:val="24"/>
          <w:lang w:eastAsia="ru-RU"/>
        </w:rPr>
        <w:t> - 10-13, 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«два»</w:t>
      </w:r>
      <w:r>
        <w:rPr>
          <w:rFonts w:eastAsia="Times New Roman"/>
          <w:color w:val="000000"/>
          <w:sz w:val="24"/>
          <w:szCs w:val="24"/>
          <w:lang w:eastAsia="ru-RU"/>
        </w:rPr>
        <w:t> - менее 10 правильных ответов..</w:t>
        <w:br/>
      </w:r>
    </w:p>
    <w:p>
      <w:pPr>
        <w:pStyle w:val="style45"/>
        <w:tabs>
          <w:tab w:leader="none" w:pos="993" w:val="left"/>
        </w:tabs>
        <w:spacing w:after="0" w:before="0" w:line="100" w:lineRule="atLeast"/>
        <w:contextualSpacing w:val="false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</w:r>
    </w:p>
    <w:p>
      <w:pPr>
        <w:pStyle w:val="style45"/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Содержание учебного предмета «Изобразительное искусство» для 6  класса (34 часа)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3"/>
        <w:gridCol w:w="2268"/>
        <w:gridCol w:w="849"/>
        <w:gridCol w:w="9213"/>
        <w:gridCol w:w="1923"/>
      </w:tblGrid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Раздел учебной программы  (с указанием количества часов)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type="dxa" w:w="9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Содержательные линии</w:t>
            </w:r>
          </w:p>
        </w:tc>
        <w:tc>
          <w:tcPr>
            <w:tcW w:type="dxa" w:w="19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Лабораторные, практические, контрольные работы, зачёт.</w:t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Виды изобразительного искусства и основы образного языка 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type="dxa" w:w="9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spacing w:after="0" w:before="0" w:line="100" w:lineRule="atLeast"/>
              <w:contextualSpacing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>Искусство и его виды: пластические или пространственные виды искусства и их деление на три группы: изобразительные, конструктивные и декоративные. Общие основы и разное назначение.</w:t>
            </w:r>
          </w:p>
          <w:p>
            <w:pPr>
              <w:pStyle w:val="style45"/>
              <w:spacing w:after="0" w:before="0" w:line="100" w:lineRule="atLeast"/>
              <w:contextualSpacing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>Рисунок – основа мастерства художника. Виды рисунка. Графические материалы и их выразительные возможности.</w:t>
            </w:r>
          </w:p>
          <w:p>
            <w:pPr>
              <w:pStyle w:val="style45"/>
              <w:spacing w:after="0" w:before="0" w:line="100" w:lineRule="atLeast"/>
              <w:contextualSpacing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>Выразительные свойства линии, виды и характер линий. Условность и образность линейного изображения.</w:t>
            </w:r>
          </w:p>
          <w:p>
            <w:pPr>
              <w:pStyle w:val="style45"/>
              <w:spacing w:after="0" w:before="0" w:line="100" w:lineRule="atLeast"/>
              <w:contextualSpacing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>Пятно в изобразительном искусстве. Понятие силуэта. Тональная шкала. Композиция листа. Ритм пятен.</w:t>
            </w:r>
          </w:p>
          <w:p>
            <w:pPr>
              <w:pStyle w:val="style45"/>
              <w:spacing w:after="0" w:before="0" w:line="100" w:lineRule="atLeast"/>
              <w:contextualSpacing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>Основные и составные цвета. Дополнительные цвета. Цветовой круг. Тёплые и холодные цвета. Цветовой контраст.</w:t>
            </w:r>
          </w:p>
          <w:p>
            <w:pPr>
              <w:pStyle w:val="style45"/>
              <w:spacing w:after="0" w:before="0" w:line="100" w:lineRule="atLeast"/>
              <w:contextualSpacing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>Понятие «локальный цвет», «тон», «колорит», «гармония цвета». Взаимодействие цветовых пятен и цветовая композиция.</w:t>
            </w:r>
          </w:p>
          <w:p>
            <w:pPr>
              <w:pStyle w:val="style45"/>
              <w:spacing w:after="0" w:before="0" w:line="100" w:lineRule="atLeast"/>
              <w:contextualSpacing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>Выразительные возможности объёмного изображения. Художественные материалы в скульптуре и их выразительные свойства.</w:t>
            </w:r>
          </w:p>
        </w:tc>
        <w:tc>
          <w:tcPr>
            <w:tcW w:type="dxa" w:w="19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</w:t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Мир наших вещей. Натюрморт 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type="dxa" w:w="9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spacing w:after="0" w:before="0" w:line="100" w:lineRule="atLeast"/>
              <w:contextualSpacing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>Изображение как  познание окружающего мира и отношение к нему человека. Выражение авторского отношения к изображаемому.</w:t>
            </w:r>
          </w:p>
          <w:p>
            <w:pPr>
              <w:pStyle w:val="style45"/>
              <w:spacing w:after="0" w:before="0" w:line="100" w:lineRule="atLeast"/>
              <w:contextualSpacing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Многообразие форм изображения мира вещей в истории искусства. Появление жанра натюрморта. </w:t>
            </w:r>
          </w:p>
          <w:p>
            <w:pPr>
              <w:pStyle w:val="style45"/>
              <w:spacing w:after="0" w:before="0" w:line="100" w:lineRule="atLeast"/>
              <w:contextualSpacing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>Многообразие форм в мире. Понятие формы. Линейные, плоскостные и объёмные формы. Формы простые и сложные.</w:t>
            </w:r>
          </w:p>
          <w:p>
            <w:pPr>
              <w:pStyle w:val="style45"/>
              <w:spacing w:after="0" w:before="0" w:line="100" w:lineRule="atLeast"/>
              <w:contextualSpacing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>Плоскость и объём. Изображение как окно в мир. Перспектива как способ изображения на плоскости предметов в пространстве.</w:t>
            </w:r>
          </w:p>
          <w:p>
            <w:pPr>
              <w:pStyle w:val="style45"/>
              <w:spacing w:after="0" w:before="0" w:line="100" w:lineRule="atLeast"/>
              <w:contextualSpacing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>Освещение как средство выявления объёма предмета. Богатство выразительных возможностей в графике и живописи.</w:t>
            </w:r>
          </w:p>
          <w:p>
            <w:pPr>
              <w:pStyle w:val="style45"/>
              <w:spacing w:after="0" w:before="0" w:line="100" w:lineRule="atLeast"/>
              <w:contextualSpacing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>Композиция и образный строй в натюрморте: ритм пятен, пропорции, движение и покой, случайность и порядок.как средство выражения эмоций.</w:t>
            </w:r>
          </w:p>
          <w:p>
            <w:pPr>
              <w:pStyle w:val="style45"/>
              <w:spacing w:after="0" w:before="0" w:line="100" w:lineRule="atLeast"/>
              <w:contextualSpacing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Цвет в живописи и богатство его выразительных возможностей. Собственный  (локальный) цвет предмета и цвет в живописи (обусловленный). Цветовая организация натюрморта.   </w:t>
            </w:r>
          </w:p>
        </w:tc>
        <w:tc>
          <w:tcPr>
            <w:tcW w:type="dxa" w:w="19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</w:t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Вглядываясь в человека. </w:t>
            </w:r>
          </w:p>
          <w:p>
            <w:pPr>
              <w:pStyle w:val="style45"/>
              <w:spacing w:after="0" w:before="0" w:line="100" w:lineRule="atLeast"/>
              <w:contextualSpacing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style45"/>
              <w:spacing w:after="0" w:before="0" w:line="100" w:lineRule="atLeast"/>
              <w:contextualSpacing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style45"/>
              <w:spacing w:after="0" w:before="0" w:line="100" w:lineRule="atLeast"/>
              <w:contextualSpacing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style45"/>
              <w:spacing w:after="0" w:before="0" w:line="100" w:lineRule="atLeast"/>
              <w:contextualSpacing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Портрет Человек и пространство в изобразительном искусстве -6 часов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type="dxa" w:w="9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spacing w:after="0" w:before="0" w:line="100" w:lineRule="atLeast"/>
              <w:contextualSpacing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>Изображение человека в искусстве разных эпох. История возникновения портрета. Портрет как образ определённого реального человека.</w:t>
            </w:r>
          </w:p>
          <w:p>
            <w:pPr>
              <w:pStyle w:val="style45"/>
              <w:spacing w:after="0" w:before="0" w:line="100" w:lineRule="atLeast"/>
              <w:contextualSpacing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>Закономерности в конструкции головы человека. Большая цельная форма головы и её части. Пропорции лица человека. Мимика.</w:t>
            </w:r>
          </w:p>
          <w:p>
            <w:pPr>
              <w:pStyle w:val="style45"/>
              <w:spacing w:after="0" w:before="0" w:line="100" w:lineRule="atLeast"/>
              <w:contextualSpacing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>Повороты и ракурсы головы. Соотношение лицевой и черепной частей головы, соотношение головы и шеи. Большая форма и детализация.</w:t>
            </w:r>
          </w:p>
          <w:p>
            <w:pPr>
              <w:pStyle w:val="style45"/>
              <w:spacing w:after="0" w:before="0" w:line="100" w:lineRule="atLeast"/>
              <w:contextualSpacing w:val="false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>Образ человека в графическом портрете. Индивидуальные особенности, характер, настроение человека в графическом портрете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  <w:p>
            <w:pPr>
              <w:pStyle w:val="style45"/>
              <w:spacing w:after="0" w:before="0" w:line="100" w:lineRule="atLeast"/>
              <w:contextualSpacing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>Человек – основной предмет изображения  в  скульптуре. Скульптурный портрет в истории искусства. Выразительные возможности скульптуры.</w:t>
            </w:r>
          </w:p>
          <w:p>
            <w:pPr>
              <w:pStyle w:val="style45"/>
              <w:spacing w:after="0" w:before="0" w:line="100" w:lineRule="atLeast"/>
              <w:contextualSpacing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>Изменение образа человека при различном освещении. Постоянство формы и изменение её восприятия.</w:t>
            </w:r>
          </w:p>
          <w:p>
            <w:pPr>
              <w:pStyle w:val="style45"/>
              <w:spacing w:after="0" w:before="0" w:line="100" w:lineRule="atLeast"/>
              <w:contextualSpacing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>Роль и место живописного портрета в истории искусства. Обобщённый образ человека. Композиция в парадном и лирическом портрете. Роль рук в раскрытии образа портретируемого.</w:t>
            </w:r>
          </w:p>
          <w:p>
            <w:pPr>
              <w:pStyle w:val="style45"/>
              <w:spacing w:after="0" w:before="0" w:line="100" w:lineRule="atLeast"/>
              <w:contextualSpacing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>Цветовое решение образа в портрете. Цвет и тон. Цвет и освещение. Цвет как выражения настроения и характера портретируемого. Цвет и живописная фактура.</w:t>
            </w:r>
          </w:p>
        </w:tc>
        <w:tc>
          <w:tcPr>
            <w:tcW w:type="dxa" w:w="19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</w:t>
            </w:r>
          </w:p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</w:t>
            </w:r>
          </w:p>
        </w:tc>
      </w:tr>
      <w:tr>
        <w:trPr>
          <w:cantSplit w:val="false"/>
        </w:trPr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 – 3</w:t>
            </w:r>
            <w:r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 xml:space="preserve"> час</w:t>
            </w:r>
            <w:r>
              <w:rPr>
                <w:sz w:val="24"/>
                <w:szCs w:val="24"/>
                <w:lang w:eastAsia="ru-RU"/>
              </w:rPr>
              <w:t>ов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9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9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spacing w:after="0" w:before="0" w:line="100" w:lineRule="atLeast"/>
              <w:ind w:hanging="0" w:left="0" w:right="0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0"/>
        <w:tabs>
          <w:tab w:leader="none" w:pos="993" w:val="left"/>
        </w:tabs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r>
    </w:p>
    <w:p>
      <w:pPr>
        <w:pStyle w:val="style0"/>
        <w:tabs>
          <w:tab w:leader="none" w:pos="993" w:val="left"/>
        </w:tabs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tabs>
          <w:tab w:leader="none" w:pos="993" w:val="left"/>
        </w:tabs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tabs>
          <w:tab w:leader="none" w:pos="993" w:val="left"/>
        </w:tabs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Раздел 4. Календарно - тематическое планирование учебного предмета «Изобразительное искусство» 6 класс</w:t>
      </w:r>
    </w:p>
    <w:p>
      <w:pPr>
        <w:pStyle w:val="style0"/>
        <w:tabs>
          <w:tab w:leader="none" w:pos="6090" w:val="left"/>
        </w:tabs>
        <w:rPr/>
      </w:pPr>
      <w:r>
        <w:rPr/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14"/>
        <w:gridCol w:w="1830"/>
        <w:gridCol w:w="688"/>
        <w:gridCol w:w="1356"/>
        <w:gridCol w:w="6895"/>
        <w:gridCol w:w="1334"/>
        <w:gridCol w:w="924"/>
      </w:tblGrid>
      <w:tr>
        <w:trPr>
          <w:trHeight w:hRule="atLeast" w:val="270"/>
          <w:cantSplit w:val="false"/>
        </w:trPr>
        <w:tc>
          <w:tcPr>
            <w:tcW w:type="dxa" w:w="51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cs="Times New Roman" w:eastAsia="Times New Roman" w:hAnsi="Times New Roman"/>
                <w:iCs/>
                <w:sz w:val="20"/>
                <w:szCs w:val="20"/>
                <w:lang w:eastAsia="zh-CN"/>
              </w:rPr>
              <w:t xml:space="preserve">№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cs="Times New Roman" w:eastAsia="Times New Roman" w:hAnsi="Times New Roman"/>
                <w:iCs/>
                <w:sz w:val="20"/>
                <w:szCs w:val="20"/>
                <w:lang w:eastAsia="zh-CN"/>
              </w:rPr>
              <w:t>уро</w:t>
            </w:r>
          </w:p>
          <w:p>
            <w:pPr>
              <w:pStyle w:val="style0"/>
              <w:tabs>
                <w:tab w:leader="none" w:pos="6090" w:val="left"/>
              </w:tabs>
              <w:spacing w:after="0" w:before="0"/>
              <w:contextualSpacing w:val="false"/>
              <w:rPr>
                <w:rFonts w:ascii="Times New Roman" w:cs="Times New Roman" w:eastAsia="Times New Roman" w:hAnsi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cs="Times New Roman" w:eastAsia="Times New Roman" w:hAnsi="Times New Roman"/>
                <w:iCs/>
                <w:sz w:val="20"/>
                <w:szCs w:val="20"/>
                <w:lang w:eastAsia="zh-CN"/>
              </w:rPr>
              <w:t>ка</w:t>
            </w:r>
          </w:p>
        </w:tc>
        <w:tc>
          <w:tcPr>
            <w:tcW w:type="dxa" w:w="183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cs="Times New Roman" w:eastAsia="Times New Roman" w:hAnsi="Times New Roman"/>
                <w:iCs/>
                <w:sz w:val="20"/>
                <w:szCs w:val="20"/>
                <w:lang w:eastAsia="zh-CN"/>
              </w:rPr>
              <w:t xml:space="preserve">Разделы, темы </w:t>
            </w:r>
          </w:p>
          <w:p>
            <w:pPr>
              <w:pStyle w:val="style0"/>
              <w:tabs>
                <w:tab w:leader="none" w:pos="6090" w:val="left"/>
              </w:tabs>
              <w:spacing w:after="0" w:before="0"/>
              <w:contextualSpacing w:val="false"/>
              <w:rPr>
                <w:rFonts w:ascii="Times New Roman" w:cs="Times New Roman" w:eastAsia="Times New Roman" w:hAnsi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cs="Times New Roman" w:eastAsia="Times New Roman" w:hAnsi="Times New Roman"/>
                <w:iCs/>
                <w:sz w:val="20"/>
                <w:szCs w:val="20"/>
                <w:lang w:eastAsia="zh-CN"/>
              </w:rPr>
              <w:t>(уроков, контрольных, практических, лабораторных работ</w:t>
            </w:r>
          </w:p>
        </w:tc>
        <w:tc>
          <w:tcPr>
            <w:tcW w:type="dxa" w:w="68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cs="Times New Roman" w:eastAsia="Times New Roman" w:hAnsi="Times New Roman"/>
                <w:iCs/>
                <w:sz w:val="20"/>
                <w:szCs w:val="20"/>
                <w:lang w:eastAsia="zh-CN"/>
              </w:rPr>
              <w:t>Кол-во часов</w:t>
            </w:r>
          </w:p>
        </w:tc>
        <w:tc>
          <w:tcPr>
            <w:tcW w:type="dxa" w:w="135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zh-CN"/>
              </w:rPr>
              <w:t>Основные виды деятельности</w:t>
            </w:r>
          </w:p>
        </w:tc>
        <w:tc>
          <w:tcPr>
            <w:tcW w:type="dxa" w:w="6895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zh-CN"/>
              </w:rPr>
              <w:t>Планируемые результаты</w:t>
            </w:r>
          </w:p>
        </w:tc>
        <w:tc>
          <w:tcPr>
            <w:tcW w:type="dxa" w:w="133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Вид контроля</w:t>
            </w:r>
          </w:p>
        </w:tc>
        <w:tc>
          <w:tcPr>
            <w:tcW w:type="dxa" w:w="92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дата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51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3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8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35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метапредметные</w:t>
            </w:r>
          </w:p>
        </w:tc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type="dxa" w:w="1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type="dxa" w:w="133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type="dxa" w:w="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факт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spacing w:after="0" w:before="0" w:line="100" w:lineRule="atLeast"/>
              <w:contextualSpacing w:val="false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Виды изобразительного искусства </w:t>
            </w:r>
          </w:p>
        </w:tc>
        <w:tc>
          <w:tcPr>
            <w:tcW w:type="dxa" w:w="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type="dxa" w:w="13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spacing w:after="0" w:before="0" w:line="100" w:lineRule="atLeast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Изобразительное искусство в семье пластических искусств.</w:t>
            </w:r>
          </w:p>
        </w:tc>
        <w:tc>
          <w:tcPr>
            <w:tcW w:type="dxa" w:w="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3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Беседа, ответы на вопросы, рисунок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Освоение учащимися универсальных способов деятельности, применяемых как в рамках образовательного процесса, так и в реальных жизненных ситуациях;</w:t>
            </w:r>
          </w:p>
        </w:tc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—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пользоваться красками (гуашь и акварель), несколькими графическими материалами (карандаш, тушь), обладать  дальнейшими  навыками лепки, уметь использовать коллажные техники;</w:t>
            </w:r>
          </w:p>
        </w:tc>
        <w:tc>
          <w:tcPr>
            <w:tcW w:type="dxa" w:w="1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Воспитание и развитие социально значимых личностных качеств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02.09</w:t>
            </w:r>
          </w:p>
        </w:tc>
        <w:tc>
          <w:tcPr>
            <w:tcW w:type="dxa" w:w="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Рисунок – основа изобразительного творчества.</w:t>
            </w:r>
          </w:p>
        </w:tc>
        <w:tc>
          <w:tcPr>
            <w:tcW w:type="dxa" w:w="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3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Беседа, ответы на вопросы, рисунок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Умение видеть и воспринимать проявления художественной культуры в окружающей жизни (музей, дизайн, архитектура, скульптура);</w:t>
            </w:r>
          </w:p>
        </w:tc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видеть конструктивную форму предмета, владеть дальнейшими  навыками плоского и объемного изображений предмета и группы предметов; знать общие правила построения головы человека;</w:t>
            </w:r>
          </w:p>
        </w:tc>
        <w:tc>
          <w:tcPr>
            <w:tcW w:type="dxa" w:w="1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Эмоционально-ценностное отношение к окружающему миру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09.09</w:t>
            </w:r>
          </w:p>
        </w:tc>
        <w:tc>
          <w:tcPr>
            <w:tcW w:type="dxa" w:w="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Линия и её выразительные возможности.</w:t>
            </w:r>
          </w:p>
        </w:tc>
        <w:tc>
          <w:tcPr>
            <w:tcW w:type="dxa" w:w="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3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Беседа, ответы на вопросы, рисунок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Желание общаться с искусством, участвовать в обсуждении содержания и выразительных средств произведений искусства;</w:t>
            </w:r>
          </w:p>
        </w:tc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—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пользоваться красками (гуашь и акварель), несколькими графическими материалами (карандаш, тушь), обладать  дальнейшими  навыками лепки, уметь использовать коллажные техники;</w:t>
            </w:r>
          </w:p>
        </w:tc>
        <w:tc>
          <w:tcPr>
            <w:tcW w:type="dxa" w:w="1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способность к эстетической оценке произведений искусства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16.09</w:t>
            </w:r>
          </w:p>
        </w:tc>
        <w:tc>
          <w:tcPr>
            <w:tcW w:type="dxa" w:w="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Пятно как средство выражения. Композиция как ритм пятен.</w:t>
            </w:r>
          </w:p>
        </w:tc>
        <w:tc>
          <w:tcPr>
            <w:tcW w:type="dxa" w:w="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3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Беседа, ответы на вопросы, рисунок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Активное использование языка изобразительного искусства для освоения содержания разных учебных предметов (литература, окружающий мир, родной язык);</w:t>
            </w:r>
          </w:p>
        </w:tc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видеть конструктивную форму предмета, владеть дальнейшими  навыками плоского и объемного изображений предмета и группы предметов; знать общие правила построения головы человека;</w:t>
            </w:r>
          </w:p>
        </w:tc>
        <w:tc>
          <w:tcPr>
            <w:tcW w:type="dxa" w:w="1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нравственной оценке своих и чужих поступков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23.09</w:t>
            </w:r>
          </w:p>
        </w:tc>
        <w:tc>
          <w:tcPr>
            <w:tcW w:type="dxa" w:w="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Цвет. Основы  цветоведения.</w:t>
            </w:r>
          </w:p>
        </w:tc>
        <w:tc>
          <w:tcPr>
            <w:tcW w:type="dxa" w:w="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3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Беседа, ответы на вопросы, рисунок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Обогащение ключевых компетенций (коммуникативных, деятельностных и других) художественно-эстетическим содержанием;</w:t>
            </w:r>
          </w:p>
        </w:tc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—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пользоваться красками (гуашь и акварель), несколькими графическими материалами (карандаш, тушь), обладать  дальнейшими  навыками лепки, уметь использовать коллажные техники;</w:t>
            </w:r>
          </w:p>
        </w:tc>
        <w:tc>
          <w:tcPr>
            <w:tcW w:type="dxa" w:w="1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Воспитание и развитие социально значимых личностных качеств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30.09</w:t>
            </w:r>
          </w:p>
        </w:tc>
        <w:tc>
          <w:tcPr>
            <w:tcW w:type="dxa" w:w="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Цвет в произведениях живописи.</w:t>
            </w:r>
          </w:p>
        </w:tc>
        <w:tc>
          <w:tcPr>
            <w:tcW w:type="dxa" w:w="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3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Беседа, ответы на вопросы, рисунок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Формирование мотиваций и умений организовать самостоятельную художественно-творческую деятельность, выбирать средства для реализации художественного замысла;</w:t>
            </w:r>
          </w:p>
        </w:tc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видеть конструктивную форму предмета, владеть дальнейшими  навыками плоского и объемного изображений предмета и группы предметов; знать общие правила построения головы человека;</w:t>
            </w:r>
          </w:p>
        </w:tc>
        <w:tc>
          <w:tcPr>
            <w:tcW w:type="dxa" w:w="1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Эмоционально-ценностное отношение к окружающему миру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07.10</w:t>
            </w:r>
          </w:p>
        </w:tc>
        <w:tc>
          <w:tcPr>
            <w:tcW w:type="dxa" w:w="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spacing w:after="0" w:before="0" w:line="100" w:lineRule="atLeast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Объёмные изображения в  скульптуре.  </w:t>
            </w:r>
          </w:p>
        </w:tc>
        <w:tc>
          <w:tcPr>
            <w:tcW w:type="dxa" w:w="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3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Беседа, ответы на вопросы, рисунок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Формирование способности оценивать результаты деятельности, собственной и товарищей.</w:t>
            </w:r>
          </w:p>
        </w:tc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—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пользоваться красками (гуашь и акварель), несколькими графическими материалами (карандаш, тушь), обладать  дальнейшими  навыками лепки, уметь использовать коллажные техники;</w:t>
            </w:r>
          </w:p>
        </w:tc>
        <w:tc>
          <w:tcPr>
            <w:tcW w:type="dxa" w:w="1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способность к эстетической оценке произведений искусства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type="dxa" w:w="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840"/>
          <w:cantSplit w:val="false"/>
        </w:trPr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spacing w:after="0" w:before="0" w:line="100" w:lineRule="atLeast"/>
              <w:contextualSpacing w:val="false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Мир наших вещей. Натюрморт.</w:t>
            </w:r>
          </w:p>
        </w:tc>
        <w:tc>
          <w:tcPr>
            <w:tcW w:type="dxa" w:w="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type="dxa" w:w="13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080"/>
          <w:cantSplit w:val="false"/>
        </w:trPr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spacing w:after="0" w:before="0" w:line="100" w:lineRule="atLeast"/>
              <w:contextualSpacing w:val="false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Реальность и фантазия в творчестве художника.</w:t>
            </w:r>
          </w:p>
        </w:tc>
        <w:tc>
          <w:tcPr>
            <w:tcW w:type="dxa" w:w="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3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Беседа, ответы на вопросы, рисунок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Умение видеть и воспринимать проявления художественной культуры в окружающей жизни (музей, дизайн, архитектура, скульптура);</w:t>
            </w:r>
          </w:p>
        </w:tc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—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пользоваться красками (гуашь и акварель), несколькими графическими материалами (карандаш, тушь), обладать  дальнейшими  навыками лепки, уметь использовать коллажные техники;</w:t>
            </w:r>
          </w:p>
        </w:tc>
        <w:tc>
          <w:tcPr>
            <w:tcW w:type="dxa" w:w="1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Эмоционально-ценностное отношение к окружающему миру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21.10</w:t>
            </w:r>
          </w:p>
        </w:tc>
        <w:tc>
          <w:tcPr>
            <w:tcW w:type="dxa" w:w="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Изображение предметного мира - натюрморт</w:t>
            </w:r>
          </w:p>
        </w:tc>
        <w:tc>
          <w:tcPr>
            <w:tcW w:type="dxa" w:w="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3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Беседа, ответы на вопросы, рисунок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Желание общаться с искусством, участвовать в обсуждении содержания и выразительных средств произведений искусства;</w:t>
            </w:r>
          </w:p>
        </w:tc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видеть конструктивную форму предмета, владеть дальнейшими  навыками плоского и объемного изображений предмета и группы предметов; знать общие правила построения головы человека;</w:t>
            </w:r>
          </w:p>
        </w:tc>
        <w:tc>
          <w:tcPr>
            <w:tcW w:type="dxa" w:w="1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способность к эстетической оценке произведений искусства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11.11</w:t>
            </w:r>
          </w:p>
        </w:tc>
        <w:tc>
          <w:tcPr>
            <w:tcW w:type="dxa" w:w="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Понятие формы. Многообразие форм окружающего мира.</w:t>
            </w:r>
          </w:p>
        </w:tc>
        <w:tc>
          <w:tcPr>
            <w:tcW w:type="dxa" w:w="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3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Беседа, ответы на вопросы, рисунок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Активное использование языка изобразительного искусства для освоения содержания разных учебных предметов (литература, окружающий мир, родной язык);</w:t>
            </w:r>
          </w:p>
        </w:tc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—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пользоваться красками (гуашь и акварель), несколькими графическими материалами (карандаш, тушь), обладать  дальнейшими  навыками лепки, уметь использовать коллажные техники;</w:t>
            </w:r>
          </w:p>
        </w:tc>
        <w:tc>
          <w:tcPr>
            <w:tcW w:type="dxa" w:w="1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Воспитание и развитие социально значимых личностных качеств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18.11</w:t>
            </w:r>
          </w:p>
        </w:tc>
        <w:tc>
          <w:tcPr>
            <w:tcW w:type="dxa" w:w="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11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Изображение объёма на плоскости и линейная перспектива.</w:t>
            </w:r>
          </w:p>
        </w:tc>
        <w:tc>
          <w:tcPr>
            <w:tcW w:type="dxa" w:w="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3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Беседа, ответы на вопросы, рисунок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Обогащение ключевых компетенций (коммуникативных, деятельностных и других) художественно-эстетическим содержанием;</w:t>
            </w:r>
          </w:p>
        </w:tc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видеть конструктивную форму предмета, владеть дальнейшими  навыками плоского и объемного изображений предмета и группы предметов; знать общие правила построения головы человека;</w:t>
            </w:r>
          </w:p>
        </w:tc>
        <w:tc>
          <w:tcPr>
            <w:tcW w:type="dxa" w:w="1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Воспитание и развитие социально значимых личностных качеств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25.11</w:t>
            </w:r>
          </w:p>
        </w:tc>
        <w:tc>
          <w:tcPr>
            <w:tcW w:type="dxa" w:w="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12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Освещение. Свет и тень.</w:t>
            </w:r>
          </w:p>
        </w:tc>
        <w:tc>
          <w:tcPr>
            <w:tcW w:type="dxa" w:w="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3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Беседа, ответы на вопросы, рисунок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Формирование мотиваций и умений организовать самостоятельную художественно-творческую деятельность, выбирать средства для реализации художественного замысла;</w:t>
            </w:r>
          </w:p>
        </w:tc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—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пользоваться красками (гуашь и акварель), несколькими графическими материалами (карандаш, тушь), обладать  дальнейшими  навыками лепки, уметь использовать коллажные техники;</w:t>
            </w:r>
          </w:p>
        </w:tc>
        <w:tc>
          <w:tcPr>
            <w:tcW w:type="dxa" w:w="1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Эмоционально-ценностное отношение к окружающему миру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02.12</w:t>
            </w:r>
          </w:p>
        </w:tc>
        <w:tc>
          <w:tcPr>
            <w:tcW w:type="dxa" w:w="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13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Натюрморт в графике.</w:t>
            </w:r>
          </w:p>
        </w:tc>
        <w:tc>
          <w:tcPr>
            <w:tcW w:type="dxa" w:w="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3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Беседа, ответы на вопросы, рисунок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Формирование способности оценивать результаты деятельности, собственной и товарищей.</w:t>
            </w:r>
          </w:p>
        </w:tc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видеть конструктивную форму предмета, владеть дальнейшими  навыками плоского и объемного изображений предмета и группы предметов; знать общие правила построения головы человека;</w:t>
            </w:r>
          </w:p>
        </w:tc>
        <w:tc>
          <w:tcPr>
            <w:tcW w:type="dxa" w:w="1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способность к эстетической оценке произведений искусства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09.12</w:t>
            </w:r>
          </w:p>
        </w:tc>
        <w:tc>
          <w:tcPr>
            <w:tcW w:type="dxa" w:w="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14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Цвет в натюрморте.</w:t>
            </w:r>
          </w:p>
        </w:tc>
        <w:tc>
          <w:tcPr>
            <w:tcW w:type="dxa" w:w="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3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Беседа, ответы на вопросы, рисунок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Освоение учащимися универсальных способов деятельности, применяемых как в рамках образовательного процесса, так и в реальных жизненных ситуациях;</w:t>
            </w:r>
          </w:p>
        </w:tc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—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пользоваться красками (гуашь и акварель), несколькими графическими материалами (карандаш, тушь), обладать  дальнейшими  навыками лепки, уметь использовать коллажные техники;</w:t>
            </w:r>
          </w:p>
        </w:tc>
        <w:tc>
          <w:tcPr>
            <w:tcW w:type="dxa" w:w="1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Воспитание и развитие социально значимых личностных качеств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16.12</w:t>
            </w:r>
          </w:p>
        </w:tc>
        <w:tc>
          <w:tcPr>
            <w:tcW w:type="dxa" w:w="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15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Выразительные возможности натюрморта (обобщение темы).</w:t>
            </w:r>
          </w:p>
        </w:tc>
        <w:tc>
          <w:tcPr>
            <w:tcW w:type="dxa" w:w="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3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Беседа, ответы на вопросы, рисунок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Умение видеть и воспринимать проявления художественной культуры в окружающей жизни (музей, дизайн, архитектура, скульптура);</w:t>
            </w:r>
          </w:p>
        </w:tc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видеть конструктивную форму предмета, владеть дальнейшими  навыками плоского и объемного изображений предмета и группы предметов; знать общие правила построения головы человека;</w:t>
            </w:r>
          </w:p>
        </w:tc>
        <w:tc>
          <w:tcPr>
            <w:tcW w:type="dxa" w:w="1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Эмоционально-ценностное отношение к окружающему миру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type="dxa" w:w="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spacing w:after="0" w:before="0" w:line="100" w:lineRule="atLeast"/>
              <w:contextualSpacing w:val="false"/>
              <w:jc w:val="lef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Вглядываясь в человека.  Портрет </w:t>
            </w:r>
          </w:p>
        </w:tc>
        <w:tc>
          <w:tcPr>
            <w:tcW w:type="dxa" w:w="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type="dxa" w:w="13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16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Образ человека – главная тема искусства.</w:t>
            </w:r>
          </w:p>
        </w:tc>
        <w:tc>
          <w:tcPr>
            <w:tcW w:type="dxa" w:w="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3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Беседа, ответы на вопросы, рисунок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Активное использование языка изобразительного искусства для освоения содержания разных учебных предметов (литература, окружающий мир, родной язык);</w:t>
            </w:r>
          </w:p>
        </w:tc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видеть конструктивную форму предмета, владеть дальнейшими  навыками плоского и объемного изображений предмета и группы предметов; знать общие правила построения головы человека;</w:t>
            </w:r>
          </w:p>
        </w:tc>
        <w:tc>
          <w:tcPr>
            <w:tcW w:type="dxa" w:w="1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Воспитание и развитие социально значимых личностных качеств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13.01</w:t>
            </w:r>
          </w:p>
        </w:tc>
        <w:tc>
          <w:tcPr>
            <w:tcW w:type="dxa" w:w="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17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Конструкция головы человека и её пропорции.</w:t>
            </w:r>
          </w:p>
        </w:tc>
        <w:tc>
          <w:tcPr>
            <w:tcW w:type="dxa" w:w="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3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Беседа, ответы на вопросы, рисунок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Обогащение ключевых компетенций (коммуникативных, деятельностных и других) художественно-эстетическим содержанием;</w:t>
            </w:r>
          </w:p>
        </w:tc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—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пользоваться красками (гуашь и акварель), несколькими графическими материалами (карандаш, тушь), обладать  дальнейшими  навыками лепки, уметь использовать коллажные техники;</w:t>
            </w:r>
          </w:p>
        </w:tc>
        <w:tc>
          <w:tcPr>
            <w:tcW w:type="dxa" w:w="1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Воспитание и развитие социально значимых личностных качеств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20.01</w:t>
            </w:r>
          </w:p>
        </w:tc>
        <w:tc>
          <w:tcPr>
            <w:tcW w:type="dxa" w:w="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18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Изображение головы человека в пространстве.</w:t>
            </w:r>
          </w:p>
        </w:tc>
        <w:tc>
          <w:tcPr>
            <w:tcW w:type="dxa" w:w="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3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Беседа, ответы на вопросы, рисунок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Формирование мотиваций и умений организовать самостоятельную художественно-творческую деятельность, выбирать средства для реализации художественного замысла;</w:t>
            </w:r>
          </w:p>
        </w:tc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видеть конструктивную форму предмета, владеть дальнейшими  навыками плоского и объемного изображений предмета и группы предметов; знать общие правила построения головы человека;</w:t>
            </w:r>
          </w:p>
        </w:tc>
        <w:tc>
          <w:tcPr>
            <w:tcW w:type="dxa" w:w="1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Эмоционально-ценностное отношение к окружающему миру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27.01</w:t>
            </w:r>
          </w:p>
        </w:tc>
        <w:tc>
          <w:tcPr>
            <w:tcW w:type="dxa" w:w="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19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Графический портретный рисунок и выразительность образа человека.</w:t>
            </w:r>
          </w:p>
        </w:tc>
        <w:tc>
          <w:tcPr>
            <w:tcW w:type="dxa" w:w="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3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Беседа, ответы на вопросы, рисунок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Формирование способности оценивать результаты деятельности, собственной и товарищей.</w:t>
            </w:r>
          </w:p>
        </w:tc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—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пользоваться красками (гуашь и акварель), несколькими графическими материалами (карандаш, тушь), обладать  дальнейшими  навыками лепки, уметь использовать коллажные техники;</w:t>
            </w:r>
          </w:p>
        </w:tc>
        <w:tc>
          <w:tcPr>
            <w:tcW w:type="dxa" w:w="1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способность к эстетической оценке произведений искусства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03.02</w:t>
            </w:r>
          </w:p>
        </w:tc>
        <w:tc>
          <w:tcPr>
            <w:tcW w:type="dxa" w:w="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20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Портрет в скульптуре.</w:t>
            </w:r>
          </w:p>
        </w:tc>
        <w:tc>
          <w:tcPr>
            <w:tcW w:type="dxa" w:w="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3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Беседа, ответы на вопросы, рисунок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Освоение учащимися универсальных способов деятельности, применяемых как в рамках образовательного процесса, так и в реальных жизненных ситуациях;</w:t>
            </w:r>
          </w:p>
        </w:tc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видеть конструктивную форму предмета, владеть дальнейшими  навыками плоского и объемного изображений предмета и группы предметов; знать общие правила построения головы человека;</w:t>
            </w:r>
          </w:p>
        </w:tc>
        <w:tc>
          <w:tcPr>
            <w:tcW w:type="dxa" w:w="1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Воспитание и развитие социально значимых личностных качеств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10.02</w:t>
            </w:r>
          </w:p>
        </w:tc>
        <w:tc>
          <w:tcPr>
            <w:tcW w:type="dxa" w:w="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21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Сатирические образы человека.</w:t>
            </w:r>
          </w:p>
        </w:tc>
        <w:tc>
          <w:tcPr>
            <w:tcW w:type="dxa" w:w="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3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Беседа, ответы на вопросы, рисунок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Умение видеть и воспринимать проявления художественной культуры в окружающей жизни (музей, дизайн, архитектура, скульптура);</w:t>
            </w:r>
          </w:p>
        </w:tc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—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пользоваться красками (гуашь и акварель), несколькими графическими материалами (карандаш, тушь), обладать  дальнейшими  навыками лепки, уметь использовать коллажные техники;</w:t>
            </w:r>
          </w:p>
        </w:tc>
        <w:tc>
          <w:tcPr>
            <w:tcW w:type="dxa" w:w="1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Эмоционально-ценностное отношение к окружающему миру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type="dxa" w:w="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22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Образные возможности освещения в портрете.</w:t>
            </w:r>
          </w:p>
        </w:tc>
        <w:tc>
          <w:tcPr>
            <w:tcW w:type="dxa" w:w="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3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Беседа, ответы на вопросы, рисунок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Желание общаться с искусством, участвовать в обсуждении содержания и выразительных средств произведений искусства;</w:t>
            </w:r>
          </w:p>
        </w:tc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видеть конструктивную форму предмета, владеть дальнейшими  навыками плоского и объемного изображений предмета и группы предметов; знать общие правила построения головы человека;</w:t>
            </w:r>
          </w:p>
        </w:tc>
        <w:tc>
          <w:tcPr>
            <w:tcW w:type="dxa" w:w="1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способность к эстетической оценке произведений искусства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02.03</w:t>
            </w:r>
          </w:p>
        </w:tc>
        <w:tc>
          <w:tcPr>
            <w:tcW w:type="dxa" w:w="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23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Портрет в живописи.</w:t>
            </w:r>
          </w:p>
        </w:tc>
        <w:tc>
          <w:tcPr>
            <w:tcW w:type="dxa" w:w="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3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Беседа, ответы на вопросы, рисунок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Активное использование языка изобразительного искусства для освоения содержания разных учебных предметов (литература, окружающий мир, родной язык);</w:t>
            </w:r>
          </w:p>
        </w:tc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—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пользоваться красками (гуашь и акварель), несколькими графическими материалами (карандаш, тушь), обладать  дальнейшими  навыками лепки, уметь использовать коллажные техники;</w:t>
            </w:r>
          </w:p>
        </w:tc>
        <w:tc>
          <w:tcPr>
            <w:tcW w:type="dxa" w:w="1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Воспитание и развитие социально значимых личностных качеств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16.03</w:t>
            </w:r>
          </w:p>
        </w:tc>
        <w:tc>
          <w:tcPr>
            <w:tcW w:type="dxa" w:w="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24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Роль цвета в портрете.</w:t>
            </w:r>
          </w:p>
        </w:tc>
        <w:tc>
          <w:tcPr>
            <w:tcW w:type="dxa" w:w="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3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Беседа, ответы на вопросы, рисунок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Обогащение ключевых компетенций (коммуникативных, деятельностных и других) художественно-эстетическим содержанием;</w:t>
            </w:r>
          </w:p>
        </w:tc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видеть конструктивную форму предмета, владеть дальнейшими  навыками плоского и объемного изображений предмета и группы предметов; знать общие правила построения головы человека;</w:t>
            </w:r>
          </w:p>
        </w:tc>
        <w:tc>
          <w:tcPr>
            <w:tcW w:type="dxa" w:w="1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Эмоционально-ценностное отношение к окружающему миру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30.03</w:t>
            </w:r>
          </w:p>
        </w:tc>
        <w:tc>
          <w:tcPr>
            <w:tcW w:type="dxa" w:w="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25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Великие портретисты (обобщение темы)</w:t>
            </w:r>
          </w:p>
        </w:tc>
        <w:tc>
          <w:tcPr>
            <w:tcW w:type="dxa" w:w="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3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Беседа, ответы на вопросы, рисунок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Формирование мотиваций и умений организовать самостоятельную художественно-творческую деятельность, выбирать средства для реализации художественного замысла;</w:t>
            </w:r>
          </w:p>
        </w:tc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—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пользоваться красками (гуашь и акварель), несколькими графическими материалами (карандаш, тушь), обладать  дальнейшими  навыками лепки, уметь использовать коллажные техники;</w:t>
            </w:r>
          </w:p>
        </w:tc>
        <w:tc>
          <w:tcPr>
            <w:tcW w:type="dxa" w:w="1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способность к эстетической оценке произведений искусства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06.04</w:t>
            </w:r>
          </w:p>
        </w:tc>
        <w:tc>
          <w:tcPr>
            <w:tcW w:type="dxa" w:w="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  <w:lang w:eastAsia="ru-RU"/>
              </w:rPr>
              <w:t>Человек и пространство в изобразительном искусстве</w:t>
            </w:r>
          </w:p>
        </w:tc>
        <w:tc>
          <w:tcPr>
            <w:tcW w:type="dxa" w:w="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type="dxa" w:w="13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26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Жанры в изобразительном искусстве.</w:t>
            </w:r>
          </w:p>
        </w:tc>
        <w:tc>
          <w:tcPr>
            <w:tcW w:type="dxa" w:w="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3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Беседа, ответы на вопросы, рисунок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Освоение учащимися универсальных способов деятельности, применяемых как в рамках образовательного процесса, так и в реальных жизненных ситуациях;</w:t>
            </w:r>
          </w:p>
        </w:tc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—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пользоваться красками обладать  дальнейшими  навыками лепки, уметь использовать коллажные техники;</w:t>
            </w:r>
          </w:p>
        </w:tc>
        <w:tc>
          <w:tcPr>
            <w:tcW w:type="dxa" w:w="1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Эмоционально-ценностное отношение к окружающему миру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type="dxa" w:w="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27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Изображение пространства.</w:t>
            </w:r>
          </w:p>
        </w:tc>
        <w:tc>
          <w:tcPr>
            <w:tcW w:type="dxa" w:w="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3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Беседа, ответы на вопросы, рисунок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Умение видеть и воспринимать проявления художественной культуры в окружающей жизни (музей, дизайн, архитектура, скульптура);</w:t>
            </w:r>
          </w:p>
        </w:tc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видеть конструктивную форму предмета, владеть дальнейшими  навыками плоского и объемного изображений предмета и группы предметов; </w:t>
            </w:r>
          </w:p>
        </w:tc>
        <w:tc>
          <w:tcPr>
            <w:tcW w:type="dxa" w:w="1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способность к эстетической оценке произведений искусства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20.04</w:t>
            </w:r>
          </w:p>
        </w:tc>
        <w:tc>
          <w:tcPr>
            <w:tcW w:type="dxa" w:w="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28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Правила линейной и воздушной перспективы.</w:t>
            </w:r>
          </w:p>
        </w:tc>
        <w:tc>
          <w:tcPr>
            <w:tcW w:type="dxa" w:w="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3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Беседа, ответы на вопросы, рисунок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Желание общаться с искусством, участвовать в обсуждении содержания и выразительных средств произведений искусства;</w:t>
            </w:r>
          </w:p>
        </w:tc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—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пользоваться красками (гуашь и акварель), несколькими графическими материалами (карандаш, тушь)</w:t>
            </w:r>
          </w:p>
        </w:tc>
        <w:tc>
          <w:tcPr>
            <w:tcW w:type="dxa" w:w="1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Воспитание и развитие социально значимых личностных качеств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27.04</w:t>
            </w:r>
          </w:p>
        </w:tc>
        <w:tc>
          <w:tcPr>
            <w:tcW w:type="dxa" w:w="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29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Пейзаж – большой мир. Организация изображаемого пространства.</w:t>
            </w:r>
          </w:p>
        </w:tc>
        <w:tc>
          <w:tcPr>
            <w:tcW w:type="dxa" w:w="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3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Беседа, ответы на вопросы, рисунок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Активное использование языка изобразительного искусства для освоения содержания разных учебных предметов (литература, окружающий мир, родной язык);</w:t>
            </w:r>
          </w:p>
        </w:tc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видеть конструктивную форму предмета, знать общие правила построения головы человека;</w:t>
            </w:r>
          </w:p>
        </w:tc>
        <w:tc>
          <w:tcPr>
            <w:tcW w:type="dxa" w:w="1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Эмоционально-ценностное отношение к окружающему миру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18.05</w:t>
            </w:r>
          </w:p>
        </w:tc>
        <w:tc>
          <w:tcPr>
            <w:tcW w:type="dxa" w:w="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30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Пейзаж –настроение. Природа и художник.                                      Городской пейзаж. Сельский пейзаж.</w:t>
            </w:r>
          </w:p>
        </w:tc>
        <w:tc>
          <w:tcPr>
            <w:tcW w:type="dxa" w:w="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1              </w:t>
            </w:r>
          </w:p>
        </w:tc>
        <w:tc>
          <w:tcPr>
            <w:tcW w:type="dxa" w:w="13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eastAsia="ru-RU"/>
              </w:rPr>
              <w:t>Беседа, ответы на вопросы, рисунок</w:t>
            </w:r>
          </w:p>
        </w:tc>
        <w:tc>
          <w:tcPr>
            <w:tcW w:type="dxa" w:w="24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5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Обогащение ключевых компетенций (коммуникативных, деятельностных и других) художественно-эстетическим содержанием;</w:t>
            </w:r>
          </w:p>
        </w:tc>
        <w:tc>
          <w:tcPr>
            <w:tcW w:type="dxa" w:w="2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обладать  дальнейшими  навыками лепки, уметь использовать коллажные техники;</w:t>
            </w:r>
          </w:p>
        </w:tc>
        <w:tc>
          <w:tcPr>
            <w:tcW w:type="dxa" w:w="16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способность к эстетической оценке произведений искусства</w:t>
            </w:r>
          </w:p>
        </w:tc>
        <w:tc>
          <w:tcPr>
            <w:tcW w:type="dxa" w:w="13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type="dxa" w:w="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25.05</w:t>
            </w:r>
          </w:p>
        </w:tc>
        <w:tc>
          <w:tcPr>
            <w:tcW w:type="dxa" w:w="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6090" w:val="left"/>
              </w:tabs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</w:tbl>
    <w:p>
      <w:pPr>
        <w:pStyle w:val="style0"/>
        <w:tabs>
          <w:tab w:leader="none" w:pos="6090" w:val="left"/>
        </w:tabs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</w:r>
    </w:p>
    <w:p>
      <w:pPr>
        <w:pStyle w:val="style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</w:r>
    </w:p>
    <w:p>
      <w:pPr>
        <w:pStyle w:val="style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tabs>
          <w:tab w:leader="none" w:pos="5790" w:val="left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</w:p>
    <w:tbl>
      <w:tblPr>
        <w:jc w:val="left"/>
        <w:tblInd w:type="dxa" w:w="1385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930"/>
        <w:gridCol w:w="2729"/>
        <w:gridCol w:w="3655"/>
      </w:tblGrid>
      <w:tr>
        <w:trPr>
          <w:cantSplit w:val="false"/>
        </w:trPr>
        <w:tc>
          <w:tcPr>
            <w:tcW w:type="dxa" w:w="393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СОГЛАСОВАНА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Протокол заседания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методического  совета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МБОУ Заполосной СОШ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 xml:space="preserve">28.08. 2019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г.  №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 xml:space="preserve"> 1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Руководитель МС:</w:t>
            </w:r>
          </w:p>
        </w:tc>
        <w:tc>
          <w:tcPr>
            <w:tcW w:type="dxa" w:w="2729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65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СОГЛАСОВАНА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Заместитель директора по  УВР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__________/Крицкая А.А./.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28.08.2019 года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</w:t>
      </w:r>
      <w:r>
        <w:rPr>
          <w:rFonts w:ascii="Times New Roman" w:cs="Times New Roman" w:hAnsi="Times New Roman"/>
          <w:sz w:val="24"/>
          <w:szCs w:val="24"/>
        </w:rPr>
        <w:t>_______/Крицкая А.А./</w:t>
      </w:r>
    </w:p>
    <w:p>
      <w:pPr>
        <w:pStyle w:val="style0"/>
        <w:tabs>
          <w:tab w:leader="none" w:pos="5790" w:val="left"/>
        </w:tabs>
        <w:rPr/>
      </w:pPr>
      <w:r>
        <w:rPr/>
      </w:r>
    </w:p>
    <w:sectPr>
      <w:footerReference r:id="rId2" w:type="default"/>
      <w:type w:val="nextPage"/>
      <w:pgSz w:h="11906" w:orient="landscape" w:w="16838"/>
      <w:pgMar w:bottom="851" w:footer="709" w:gutter="0" w:header="0" w:left="1134" w:right="1134" w:top="851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Arial">
    <w:charset w:val="cc"/>
    <w:family w:val="swiss"/>
    <w:pitch w:val="variable"/>
  </w:font>
  <w:font w:name="PragmaticaC">
    <w:charset w:val="cc"/>
    <w:family w:val="roman"/>
    <w:pitch w:val="variable"/>
  </w:font>
  <w:font w:name="NewtonCSanPi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7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17</w:t>
    </w:r>
    <w:r>
      <w:fldChar w:fldCharType="end"/>
    </w:r>
  </w:p>
  <w:p>
    <w:pPr>
      <w:pStyle w:val="style47"/>
      <w:rPr/>
    </w:pPr>
    <w:r>
      <w:rPr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Текст выноски Знак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dash0410_005f0431_005f0437_005f0430_005f0446_005f0020_005f0441_005f043f_005f0438_005f0441_005f043a_005f0430_005f_005fchar1__char1"/>
    <w:next w:val="style19"/>
    <w:rPr>
      <w:rFonts w:ascii="Times New Roman" w:cs="Times New Roman" w:hAnsi="Times New Roman"/>
      <w:strike w:val="false"/>
      <w:dstrike w:val="false"/>
      <w:sz w:val="24"/>
      <w:szCs w:val="24"/>
      <w:u w:val="none"/>
    </w:rPr>
  </w:style>
  <w:style w:styleId="style20" w:type="character">
    <w:name w:val="ListLabel 1"/>
    <w:next w:val="style20"/>
    <w:rPr>
      <w:rFonts w:cs="Times New Roman"/>
    </w:rPr>
  </w:style>
  <w:style w:styleId="style21" w:type="character">
    <w:name w:val="ListLabel 2"/>
    <w:next w:val="style21"/>
    <w:rPr>
      <w:rFonts w:cs="Courier New"/>
    </w:rPr>
  </w:style>
  <w:style w:styleId="style22" w:type="character">
    <w:name w:val="ListLabel 3"/>
    <w:next w:val="style22"/>
    <w:rPr>
      <w:rFonts w:eastAsia="@Arial Unicode MS"/>
    </w:rPr>
  </w:style>
  <w:style w:styleId="style23" w:type="character">
    <w:name w:val="ListLabel 4"/>
    <w:next w:val="style23"/>
    <w:rPr>
      <w:rFonts w:cs="Times New Roman"/>
    </w:rPr>
  </w:style>
  <w:style w:styleId="style24" w:type="character">
    <w:name w:val="ListLabel 5"/>
    <w:next w:val="style24"/>
    <w:rPr>
      <w:rFonts w:cs="Symbol"/>
    </w:rPr>
  </w:style>
  <w:style w:styleId="style25" w:type="character">
    <w:name w:val="ListLabel 6"/>
    <w:next w:val="style25"/>
    <w:rPr>
      <w:rFonts w:cs="Courier New"/>
    </w:rPr>
  </w:style>
  <w:style w:styleId="style26" w:type="character">
    <w:name w:val="ListLabel 7"/>
    <w:next w:val="style26"/>
    <w:rPr>
      <w:rFonts w:cs="Wingdings"/>
    </w:rPr>
  </w:style>
  <w:style w:styleId="style27" w:type="character">
    <w:name w:val="WW8Num23z0"/>
    <w:next w:val="style27"/>
    <w:rPr>
      <w:rFonts w:ascii="Times New Roman" w:cs="Times New Roman" w:eastAsia="Times New Roman" w:hAnsi="Times New Roman"/>
    </w:rPr>
  </w:style>
  <w:style w:styleId="style28" w:type="character">
    <w:name w:val="WW8Num18z0"/>
    <w:next w:val="style28"/>
    <w:rPr>
      <w:rFonts w:ascii="Symbol" w:cs="Symbol" w:hAnsi="Symbol"/>
      <w:b w:val="false"/>
      <w:sz w:val="20"/>
    </w:rPr>
  </w:style>
  <w:style w:styleId="style29" w:type="character">
    <w:name w:val="ListLabel 8"/>
    <w:next w:val="style29"/>
    <w:rPr>
      <w:rFonts w:cs="Times New Roman"/>
    </w:rPr>
  </w:style>
  <w:style w:styleId="style30" w:type="character">
    <w:name w:val="ListLabel 9"/>
    <w:next w:val="style30"/>
    <w:rPr>
      <w:rFonts w:cs="Symbol"/>
    </w:rPr>
  </w:style>
  <w:style w:styleId="style31" w:type="character">
    <w:name w:val="ListLabel 10"/>
    <w:next w:val="style31"/>
    <w:rPr>
      <w:rFonts w:cs="Courier New"/>
    </w:rPr>
  </w:style>
  <w:style w:styleId="style32" w:type="character">
    <w:name w:val="ListLabel 11"/>
    <w:next w:val="style32"/>
    <w:rPr>
      <w:rFonts w:cs="Wingdings"/>
    </w:rPr>
  </w:style>
  <w:style w:styleId="style33" w:type="character">
    <w:name w:val="ListLabel 12"/>
    <w:next w:val="style33"/>
    <w:rPr>
      <w:rFonts w:cs="Symbol"/>
      <w:b w:val="false"/>
      <w:sz w:val="20"/>
    </w:rPr>
  </w:style>
  <w:style w:styleId="style34" w:type="paragraph">
    <w:name w:val="Заголовок"/>
    <w:basedOn w:val="style0"/>
    <w:next w:val="style3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5" w:type="paragraph">
    <w:name w:val="Основной текст"/>
    <w:basedOn w:val="style0"/>
    <w:next w:val="style35"/>
    <w:pPr>
      <w:spacing w:after="120" w:before="0"/>
      <w:contextualSpacing w:val="false"/>
    </w:pPr>
    <w:rPr/>
  </w:style>
  <w:style w:styleId="style36" w:type="paragraph">
    <w:name w:val="Список"/>
    <w:basedOn w:val="style35"/>
    <w:next w:val="style36"/>
    <w:pPr/>
    <w:rPr>
      <w:rFonts w:cs="Mangal"/>
    </w:rPr>
  </w:style>
  <w:style w:styleId="style37" w:type="paragraph">
    <w:name w:val="Название"/>
    <w:basedOn w:val="style0"/>
    <w:next w:val="style3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8" w:type="paragraph">
    <w:name w:val="Указатель"/>
    <w:basedOn w:val="style0"/>
    <w:next w:val="style38"/>
    <w:pPr>
      <w:suppressLineNumbers/>
    </w:pPr>
    <w:rPr>
      <w:rFonts w:cs="Mangal"/>
    </w:rPr>
  </w:style>
  <w:style w:styleId="style39" w:type="paragraph">
    <w:name w:val="Заглавие"/>
    <w:basedOn w:val="style0"/>
    <w:next w:val="style39"/>
    <w:pPr>
      <w:suppressLineNumbers/>
      <w:spacing w:after="120" w:before="120"/>
      <w:contextualSpacing w:val="false"/>
      <w:jc w:val="left"/>
    </w:pPr>
    <w:rPr>
      <w:rFonts w:cs="Mangal"/>
      <w:i/>
      <w:iCs/>
      <w:sz w:val="24"/>
      <w:szCs w:val="24"/>
    </w:rPr>
  </w:style>
  <w:style w:styleId="style40" w:type="paragraph">
    <w:name w:val="index heading"/>
    <w:basedOn w:val="style0"/>
    <w:next w:val="style40"/>
    <w:pPr>
      <w:suppressLineNumbers/>
    </w:pPr>
    <w:rPr>
      <w:rFonts w:cs="Mangal"/>
    </w:rPr>
  </w:style>
  <w:style w:styleId="style41" w:type="paragraph">
    <w:name w:val="Заг 4"/>
    <w:basedOn w:val="style0"/>
    <w:next w:val="style41"/>
    <w:pPr>
      <w:keepNext/>
      <w:spacing w:after="113" w:before="255" w:line="240" w:lineRule="atLeast"/>
      <w:contextualSpacing w:val="false"/>
      <w:jc w:val="center"/>
      <w:textAlignment w:val="center"/>
    </w:pPr>
    <w:rPr>
      <w:rFonts w:ascii="PragmaticaC" w:cs="PragmaticaC" w:eastAsia="Times New Roman" w:hAnsi="PragmaticaC"/>
      <w:i/>
      <w:iCs/>
      <w:color w:val="000000"/>
      <w:sz w:val="23"/>
      <w:szCs w:val="23"/>
      <w:lang w:eastAsia="ru-RU"/>
    </w:rPr>
  </w:style>
  <w:style w:styleId="style42" w:type="paragraph">
    <w:name w:val="Курсив"/>
    <w:basedOn w:val="style0"/>
    <w:next w:val="style42"/>
    <w:pPr>
      <w:spacing w:after="0" w:before="0" w:line="214" w:lineRule="atLeast"/>
      <w:ind w:firstLine="283" w:left="0" w:right="0"/>
      <w:contextualSpacing w:val="false"/>
      <w:jc w:val="both"/>
      <w:textAlignment w:val="center"/>
    </w:pPr>
    <w:rPr>
      <w:rFonts w:ascii="NewtonCSanPin" w:cs="Times New Roman" w:eastAsia="Times New Roman" w:hAnsi="NewtonCSanPin"/>
      <w:i/>
      <w:iCs/>
      <w:color w:val="000000"/>
      <w:sz w:val="21"/>
      <w:szCs w:val="21"/>
      <w:lang w:eastAsia="ru-RU"/>
    </w:rPr>
  </w:style>
  <w:style w:styleId="style43" w:type="paragraph">
    <w:name w:val="Средняя сетка 21"/>
    <w:basedOn w:val="style0"/>
    <w:next w:val="style43"/>
    <w:pPr>
      <w:spacing w:after="0" w:before="0" w:line="360" w:lineRule="auto"/>
      <w:contextualSpacing/>
      <w:jc w:val="both"/>
    </w:pPr>
    <w:rPr>
      <w:rFonts w:ascii="Times New Roman" w:cs="Times New Roman" w:eastAsia="Times New Roman" w:hAnsi="Times New Roman"/>
      <w:sz w:val="28"/>
      <w:szCs w:val="24"/>
      <w:lang w:eastAsia="ru-RU"/>
    </w:rPr>
  </w:style>
  <w:style w:styleId="style44" w:type="paragraph">
    <w:name w:val="List Paragraph"/>
    <w:basedOn w:val="style0"/>
    <w:next w:val="style44"/>
    <w:pPr>
      <w:spacing w:after="200" w:before="0"/>
      <w:ind w:hanging="0" w:left="720" w:right="0"/>
      <w:contextualSpacing/>
    </w:pPr>
    <w:rPr>
      <w:lang w:eastAsia="ru-RU"/>
    </w:rPr>
  </w:style>
  <w:style w:styleId="style45" w:type="paragraph">
    <w:name w:val="No Spacing"/>
    <w:next w:val="style45"/>
    <w:pPr>
      <w:widowControl/>
      <w:suppressAutoHyphens w:val="true"/>
      <w:spacing w:after="200" w:before="0" w:line="276" w:lineRule="auto"/>
      <w:ind w:firstLine="709" w:left="0" w:right="0"/>
      <w:contextualSpacing w:val="false"/>
      <w:jc w:val="both"/>
    </w:pPr>
    <w:rPr>
      <w:rFonts w:ascii="Times New Roman" w:cs="Times New Roman" w:eastAsia="Calibri" w:hAnsi="Times New Roman"/>
      <w:color w:val="auto"/>
      <w:sz w:val="28"/>
      <w:szCs w:val="28"/>
      <w:lang w:bidi="ar-SA" w:eastAsia="zh-CN" w:val="ru-RU"/>
    </w:rPr>
  </w:style>
  <w:style w:styleId="style46" w:type="paragraph">
    <w:name w:val="Верхний колонтитул"/>
    <w:basedOn w:val="style0"/>
    <w:next w:val="style46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47" w:type="paragraph">
    <w:name w:val="Нижний колонтитул"/>
    <w:basedOn w:val="style0"/>
    <w:next w:val="style47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48" w:type="paragraph">
    <w:name w:val="Balloon Text"/>
    <w:basedOn w:val="style0"/>
    <w:next w:val="style48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49" w:type="paragraph">
    <w:name w:val="Содержимое таблицы"/>
    <w:basedOn w:val="style0"/>
    <w:next w:val="style49"/>
    <w:pPr>
      <w:suppressLineNumbers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zh-CN"/>
    </w:rPr>
  </w:style>
  <w:style w:styleId="style50" w:type="paragraph">
    <w:name w:val="Содержимое врезки"/>
    <w:basedOn w:val="style0"/>
    <w:next w:val="style50"/>
    <w:pPr/>
    <w:rPr/>
  </w:style>
  <w:style w:styleId="style51" w:type="paragraph">
    <w:name w:val="Normal (Web)"/>
    <w:basedOn w:val="style0"/>
    <w:next w:val="style51"/>
    <w:pPr>
      <w:suppressAutoHyphens w:val="false"/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2016-08-08T14:17:00Z</dcterms:created>
  <dc:creator>Владимир</dc:creator>
  <cp:lastModifiedBy>User</cp:lastModifiedBy>
  <cp:lastPrinted>2016-10-02T19:08:00Z</cp:lastPrinted>
  <dcterms:modified xsi:type="dcterms:W3CDTF">2019-09-22T11:09:00Z</dcterms:modified>
  <cp:revision>87</cp:revision>
</cp:coreProperties>
</file>