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0D" w:rsidRDefault="00CA6E0D" w:rsidP="00316A86">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extent cx="5486400" cy="3790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нутреннего трудового распорядка работников 001.jpg"/>
                    <pic:cNvPicPr/>
                  </pic:nvPicPr>
                  <pic:blipFill rotWithShape="1">
                    <a:blip r:embed="rId6" cstate="print">
                      <a:extLst>
                        <a:ext uri="{28A0092B-C50C-407E-A947-70E740481C1C}">
                          <a14:useLocalDpi xmlns:a14="http://schemas.microsoft.com/office/drawing/2010/main" val="0"/>
                        </a:ext>
                      </a:extLst>
                    </a:blip>
                    <a:srcRect l="2566" t="3264" r="5078" b="50346"/>
                    <a:stretch/>
                  </pic:blipFill>
                  <pic:spPr bwMode="auto">
                    <a:xfrm>
                      <a:off x="0" y="0"/>
                      <a:ext cx="5486400" cy="3790950"/>
                    </a:xfrm>
                    <a:prstGeom prst="rect">
                      <a:avLst/>
                    </a:prstGeom>
                    <a:ln>
                      <a:noFill/>
                    </a:ln>
                    <a:extLst>
                      <a:ext uri="{53640926-AAD7-44D8-BBD7-CCE9431645EC}">
                        <a14:shadowObscured xmlns:a14="http://schemas.microsoft.com/office/drawing/2010/main"/>
                      </a:ext>
                    </a:extLst>
                  </pic:spPr>
                </pic:pic>
              </a:graphicData>
            </a:graphic>
          </wp:inline>
        </w:drawing>
      </w:r>
    </w:p>
    <w:p w:rsidR="00CA6E0D" w:rsidRDefault="00CA6E0D" w:rsidP="00316A86">
      <w:pPr>
        <w:suppressAutoHyphens/>
        <w:spacing w:after="0"/>
        <w:jc w:val="center"/>
        <w:rPr>
          <w:rFonts w:ascii="Times New Roman" w:eastAsia="Times New Roman" w:hAnsi="Times New Roman" w:cs="Times New Roman"/>
          <w:b/>
          <w:sz w:val="24"/>
          <w:szCs w:val="24"/>
          <w:lang w:eastAsia="ar-SA"/>
        </w:rPr>
      </w:pPr>
    </w:p>
    <w:p w:rsidR="00CA6E0D" w:rsidRDefault="00CA6E0D" w:rsidP="00316A86">
      <w:pPr>
        <w:suppressAutoHyphens/>
        <w:spacing w:after="0"/>
        <w:jc w:val="center"/>
        <w:rPr>
          <w:rFonts w:ascii="Times New Roman" w:eastAsia="Times New Roman" w:hAnsi="Times New Roman" w:cs="Times New Roman"/>
          <w:b/>
          <w:sz w:val="24"/>
          <w:szCs w:val="24"/>
          <w:lang w:eastAsia="ar-SA"/>
        </w:rPr>
      </w:pPr>
      <w:bookmarkStart w:id="0" w:name="_GoBack"/>
      <w:bookmarkEnd w:id="0"/>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I.  Общие положения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с Федеральным законом «Об образовании в Российской Федерации» от 29.12.2012 г. № 273-ФЗ; письмом Профсоюза работников образования и науки РФ от 29.12.2009 №317 «О примерных правилах внутреннего трудового распорядка общеобразовательного учреждения», Уставом МБОУ Заполосной СОШ</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1.4. В настоящих Правилах используются следующие основные понятия:</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 дисциплина труда</w:t>
      </w:r>
      <w:r w:rsidRPr="00316A86">
        <w:rPr>
          <w:rFonts w:ascii="Times New Roman" w:eastAsia="Times New Roman" w:hAnsi="Times New Roman" w:cs="Times New Roman"/>
          <w:sz w:val="24"/>
          <w:szCs w:val="24"/>
          <w:lang w:eastAsia="ar-SA"/>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 общеобразовательная организация</w:t>
      </w:r>
      <w:r w:rsidRPr="00316A86">
        <w:rPr>
          <w:rFonts w:ascii="Times New Roman" w:eastAsia="Times New Roman" w:hAnsi="Times New Roman" w:cs="Times New Roman"/>
          <w:sz w:val="24"/>
          <w:szCs w:val="24"/>
          <w:lang w:eastAsia="ar-SA"/>
        </w:rPr>
        <w:t xml:space="preserve"> - образовательное учреждение, действующее на основании Устава (далее - образовательное учреждение, учреждение);</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lastRenderedPageBreak/>
        <w:t>- педагогический работник</w:t>
      </w:r>
      <w:r w:rsidRPr="00316A86">
        <w:rPr>
          <w:rFonts w:ascii="Times New Roman" w:eastAsia="Times New Roman" w:hAnsi="Times New Roman" w:cs="Times New Roman"/>
          <w:sz w:val="24"/>
          <w:szCs w:val="24"/>
          <w:lang w:eastAsia="ar-SA"/>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 представитель работодателя</w:t>
      </w:r>
      <w:r w:rsidRPr="00316A86">
        <w:rPr>
          <w:rFonts w:ascii="Times New Roman" w:eastAsia="Times New Roman" w:hAnsi="Times New Roman" w:cs="Times New Roman"/>
          <w:sz w:val="24"/>
          <w:szCs w:val="24"/>
          <w:lang w:eastAsia="ar-SA"/>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 выборный орган первичной профсоюзной организации</w:t>
      </w:r>
      <w:r w:rsidRPr="00316A86">
        <w:rPr>
          <w:rFonts w:ascii="Times New Roman" w:eastAsia="Times New Roman" w:hAnsi="Times New Roman" w:cs="Times New Roman"/>
          <w:sz w:val="24"/>
          <w:szCs w:val="24"/>
          <w:lang w:eastAsia="ar-SA"/>
        </w:rPr>
        <w:t xml:space="preserve"> - представитель</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 xml:space="preserve">- работник </w:t>
      </w:r>
      <w:r w:rsidRPr="00316A86">
        <w:rPr>
          <w:rFonts w:ascii="Times New Roman" w:eastAsia="Times New Roman" w:hAnsi="Times New Roman" w:cs="Times New Roman"/>
          <w:sz w:val="24"/>
          <w:szCs w:val="24"/>
          <w:lang w:eastAsia="ar-SA"/>
        </w:rPr>
        <w:t>- физическое лицо, вступившее в трудовые отношения с общеобразовательным учреждением;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 xml:space="preserve">- работодатель </w:t>
      </w:r>
      <w:r w:rsidRPr="00316A86">
        <w:rPr>
          <w:rFonts w:ascii="Times New Roman" w:eastAsia="Times New Roman" w:hAnsi="Times New Roman" w:cs="Times New Roman"/>
          <w:sz w:val="24"/>
          <w:szCs w:val="24"/>
          <w:lang w:eastAsia="ar-SA"/>
        </w:rPr>
        <w:t>- юридическое лицо (общеобразовательное учреждение), вступившее в трудовые отношения с работником.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внутреннего трудового распорядка, как правило, являются приложением к коллективному договору (ст. 190 ТК РФ).</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II. Порядок приема, перевода и увольнения работников</w:t>
      </w:r>
    </w:p>
    <w:p w:rsidR="00316A86" w:rsidRPr="00316A86" w:rsidRDefault="00316A86" w:rsidP="00316A86">
      <w:pPr>
        <w:suppressAutoHyphens/>
        <w:spacing w:after="0"/>
        <w:jc w:val="center"/>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2.1. Порядок приема на работу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 Работники реализуют свое право на труд путем заключения трудового договора о работе в данном образовательном учреждении.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2.1.2. Трудовой договор заключается, как правило, на неопределенный срок.</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лиц, избранных на выборную должность на оплачиваемую работу;  лиц, приглашенных на работу в порядке перевода от другого работодателя по </w:t>
      </w:r>
      <w:r w:rsidRPr="00316A86">
        <w:rPr>
          <w:rFonts w:ascii="Times New Roman" w:eastAsia="Times New Roman" w:hAnsi="Times New Roman" w:cs="Times New Roman"/>
          <w:sz w:val="24"/>
          <w:szCs w:val="24"/>
          <w:lang w:eastAsia="ar-SA"/>
        </w:rPr>
        <w:lastRenderedPageBreak/>
        <w:t>согласованию между работодателями;  лиц, заключающих трудовой договор на срок до двух месяцев; иных лиц в случаях, предусмотренных ТК РФ, иными федеральными законами, коллективным договором.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2.1.6.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2.1.7. При заключении трудового договора лицо, поступающее на работу, предъявляет работодателю в соответствии со ст. 65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паспорт или иной документ, удостоверяющий личность;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страховое свидетельство государственного пенсионного страхования;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документы воинского учета - для военнообязанных и лиц, подлежащих призыву на военную службу;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2.1.10.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разрешается(ст. 51 Закона РФ «Об образовании»).</w:t>
      </w:r>
    </w:p>
    <w:p w:rsidR="00316A86" w:rsidRPr="00316A86" w:rsidRDefault="00316A86" w:rsidP="00316A86">
      <w:pPr>
        <w:suppressAutoHyphens/>
        <w:spacing w:after="0"/>
        <w:jc w:val="both"/>
        <w:rPr>
          <w:rFonts w:ascii="Times New Roman" w:eastAsia="Times New Roman" w:hAnsi="Times New Roman" w:cs="Times New Roman"/>
          <w:color w:val="FF0000"/>
          <w:sz w:val="24"/>
          <w:szCs w:val="24"/>
          <w:lang w:eastAsia="ar-SA"/>
        </w:rPr>
      </w:pPr>
      <w:r w:rsidRPr="00316A86">
        <w:rPr>
          <w:rFonts w:ascii="Times New Roman" w:eastAsia="Times New Roman" w:hAnsi="Times New Roman" w:cs="Times New Roman"/>
          <w:sz w:val="24"/>
          <w:szCs w:val="24"/>
          <w:lang w:eastAsia="ar-SA"/>
        </w:rPr>
        <w:t>Должностные обязанности руководителя учреждения, его филиалов (отделений) не могут исполняться по совместительству.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2.1.13. В соответствии со ст. 66 ТК РФ работодатель ведет трудовые книжки на каждого работника, проработавшего у него свыше пяти дней, в случаи,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2.1.14. Трудовые книжки работников хранятся в учреждении. Бланки трудовых книжек и вкладыши к ним хранятся как документы строгой отчетности.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коллективным договором (ч. 3 ст. 68 ТК РФ).</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2.2. Гарантии при приеме на работу</w:t>
      </w: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2.2.1. Запрещается необоснованный отказ в заключении трудового договора (ст. 64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2.2.4. По требованию лица, которому отказано в заключение трудового договора, работодатель обязан сообщить причину отказа в письменной форме.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2.2.5. Отказ в заключение трудового договора может быть обжалован в суд.</w:t>
      </w:r>
    </w:p>
    <w:p w:rsidR="00316A86" w:rsidRPr="00316A86" w:rsidRDefault="00316A86" w:rsidP="00316A86">
      <w:pPr>
        <w:suppressAutoHyphens/>
        <w:spacing w:after="0"/>
        <w:jc w:val="center"/>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2.3. Изменение условий трудового договора и перевод на другую</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работу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Изменение условий (содержания) трудового договора возможно по следующим основаниям: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образовательной деятельности в учреждении (сокращение количества классов-комплектов,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работать,то условие соглашения о временном характере перевода утрачивает силу и перевод считается постоянным.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2.3.8. Перевод работника на другую работу в соответствии с медицинским заключением производится в порядке, предусмотренном ст. ст. 73, 182, 254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2.3.9. Работодатель обязан в соответствии со ст. 76 ТК РФ отстранить от работы (не допускать к работе)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появившегося на работе в состоянии алкогольного, наркотического или иного токсического опьянения;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не прошедшего в установленном порядке обучение и проверку знаний и навыков в области охраны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иными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других случаях, предусмотренных федеральными законами и иными нормативными правовыми актами Российской Федерации.</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2.4. Прекращение трудового договора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 Прекращение трудового договора может иметь место только по основаниям, предусмотренным трудовым законодательством.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2.4.2. Трудовой договор может быть в любое время расторгнут по соглашению сторон трудового договора (ст. 78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2.4.3. Срочный трудовой договор прекращается с истечением срока его действия (ст. 79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Трудовой договор, заключенный на время выполнения определенной работы, прекращается по завершении этой работы.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реорганизация учреждения;  исключение из штатного расписания некоторых должностей; сокращение численности работников; уменьшение количества классов-комплектов, групп; изменение количества часов по предмету ввиду изменения учебного</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плана, учебных программ и т.п.</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2.4.12.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III. Основные права, обязанности и ответственность сторон трудового договора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3. 1.Педагогические работники пользуются следующими академическими правами и свободами: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3.1.1. Свобода преподавания, свободное выражение своего мнения, свобода от вмешательства в профессиональную деятельность;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3.1.2.  Свобода выбора и использования педагогически обоснованных форм, средств, методов обучения и воспитания;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3.1.3.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3.1.12.  Право на обращение в комиссию по урегулированию споров между участниками образовательных отношений;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3.1.13.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 xml:space="preserve">3.2. </w:t>
      </w:r>
      <w:r w:rsidRPr="00316A86">
        <w:rPr>
          <w:rFonts w:ascii="Times New Roman" w:eastAsia="Times New Roman" w:hAnsi="Times New Roman" w:cs="Times New Roman"/>
          <w:sz w:val="24"/>
          <w:szCs w:val="24"/>
          <w:lang w:eastAsia="ar-SA"/>
        </w:rPr>
        <w:t> </w:t>
      </w:r>
      <w:r w:rsidRPr="00316A86">
        <w:rPr>
          <w:rFonts w:ascii="Times New Roman" w:eastAsia="Times New Roman" w:hAnsi="Times New Roman" w:cs="Times New Roman"/>
          <w:b/>
          <w:sz w:val="24"/>
          <w:szCs w:val="24"/>
          <w:lang w:eastAsia="ar-SA"/>
        </w:rPr>
        <w:t>Педагогические работники обязаны: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3.2.2. Соблюдать правовые, нравственные и этические нормы, следовать требованиям профессиональной этики;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3.2.3.  Уважать честь и достоинство обучающихся и других участников образовательных отношений;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3.2.4.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3.2.5. Применять педагогически обоснованные и обеспечивающие высокое качество образования формы, методы обучения и воспитания;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3.2.7.  Систематически повышать свой профессиональный уровень;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3.2.8.  Проходить аттестацию на соответствие занимаемой должности в порядке, установленном законодательством об образовании;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3.2.10. Проходить в установленном законодательством Российской Федерации порядке обучение и проверку знаний и навыков в области охраны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3.2.11.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3.3. Педагогические работники имеют следующие трудовые права и социальные гарантии:</w:t>
      </w:r>
      <w:r w:rsidRPr="00316A86">
        <w:rPr>
          <w:rFonts w:ascii="Times New Roman" w:eastAsia="Times New Roman" w:hAnsi="Times New Roman" w:cs="Times New Roman"/>
          <w:sz w:val="24"/>
          <w:szCs w:val="24"/>
          <w:lang w:eastAsia="ar-SA"/>
        </w:rPr>
        <w:t>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3.3.1. Право на сокращенную продолжительность рабочего времени;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3.3.2. Право на дополнительное профессиональное образование по профилю педагогической деятельности не реже чем один раз в три года;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3.3.3. Право на ежегодный основной удлиненный оплачиваемый отпуск, продолжительность которого определяется Правительством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3.3.5. Право на досрочное назначение трудовой пенсии по старости в порядке, установленном законодательством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3.3.7.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                 </w:t>
      </w:r>
      <w:r w:rsidRPr="00316A86">
        <w:rPr>
          <w:rFonts w:ascii="Times New Roman" w:eastAsia="Times New Roman" w:hAnsi="Times New Roman" w:cs="Times New Roman"/>
          <w:b/>
          <w:sz w:val="24"/>
          <w:szCs w:val="24"/>
          <w:lang w:eastAsia="ar-SA"/>
        </w:rPr>
        <w:t>3.4. Работодатель имеет право:</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3.4.1. На управление образовательным учреждением, принятие решений в пределах полномочий, предусмотренных уставом учреждения;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3.4.3. На ведение коллективных переговоров через своих представителей и заключение коллективных договоров;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3.4.4. На поощрение работников за добросовестный эффективный труд;</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3.4.5. На требование от работников исполнения ими трудовых обязанностей и бережного отношения к имуществу работодателя и других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работников, соблюдения правил внутреннего трудового распорядка;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3.4.6. На привлечение работников к дисциплинарной и материальной ответственности в порядке, установленном ТК РФ,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3.4.7. На принятие локальных нормативных актов, содержащих нормы трудового права, в порядке, установленном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3.4.8. Реализовывать иные права, определенные уставом образовательного учреждения, трудовым договором, законодательством Российской Федерации.</w:t>
      </w:r>
    </w:p>
    <w:p w:rsidR="00316A86" w:rsidRPr="00316A86" w:rsidRDefault="00316A86" w:rsidP="00316A86">
      <w:pPr>
        <w:suppressAutoHyphens/>
        <w:spacing w:after="0"/>
        <w:jc w:val="center"/>
        <w:rPr>
          <w:rFonts w:ascii="Times New Roman" w:eastAsia="Times New Roman" w:hAnsi="Times New Roman" w:cs="Times New Roman"/>
          <w:b/>
          <w:sz w:val="24"/>
          <w:szCs w:val="24"/>
          <w:lang w:eastAsia="ar-SA"/>
        </w:rPr>
      </w:pP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3.5. Работодатель обязан:</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3.5.3. Предоставлять работникам работу, обусловленную трудовым договором;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3.5.4. Обеспечивать безопасность и условия труда, соответствующие государственным нормативным требованиям охраны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3.5.6. Обеспечивать работникам равную оплату за труд равной ценности;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3.5.8. Вести коллективные переговоры, а также заключать коллективный договор в порядке, установленном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3.5.9. Знакомить работников под роспись с принимаемыми локальными нормативными актами, непосредственно связанными с их трудовой деятельностью;</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3.5.10. Обеспечивать бытовые нужды работников, связанные с исполнением ими трудовых обязанностей;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3.5.11. Осуществлять обязательное социальное страхование работников в порядке, установленном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3.5.13. В случаях, предусмотренных ТК РФ, законами и иными нормативными правовыми актами, организовывать проведение за счет собственных средств обязательных </w:t>
      </w:r>
      <w:r w:rsidRPr="00316A86">
        <w:rPr>
          <w:rFonts w:ascii="Times New Roman" w:eastAsia="Times New Roman" w:hAnsi="Times New Roman" w:cs="Times New Roman"/>
          <w:sz w:val="24"/>
          <w:szCs w:val="24"/>
          <w:lang w:eastAsia="ar-SA"/>
        </w:rPr>
        <w:lastRenderedPageBreak/>
        <w:t>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заработка на время прохождения указанных медицинских осмотров (обследований);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3.5.15. Создавать условия для внедрения инноваций, обеспечивать формирование и реализацию инициатив работников образовательного  учреждения;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3.5.16. Создавать условия для непрерывного повышения квалификации работников;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3.5.17. Поддерживать благоприятный морально-психологический климат в коллективе;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3.5.18.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16A86" w:rsidRPr="00316A86" w:rsidRDefault="00316A86" w:rsidP="00316A86">
      <w:pPr>
        <w:suppressAutoHyphens/>
        <w:spacing w:after="0"/>
        <w:jc w:val="center"/>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3.6. Ответственность сторон трудового договора: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-незаконного отстранения работника от работы, его увольнения или перевода на другую работу;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3.6.5.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sidRPr="00316A86">
        <w:rPr>
          <w:rFonts w:ascii="Times New Roman" w:eastAsia="Times New Roman" w:hAnsi="Times New Roman" w:cs="Times New Roman"/>
          <w:sz w:val="24"/>
          <w:szCs w:val="24"/>
          <w:lang w:eastAsia="ar-SA"/>
        </w:rPr>
        <w:lastRenderedPageBreak/>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3.6.6. Работодатель, причинивший ущерб имуществу работника,  возмещает этот ущерб в полном объеме.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3.6.9.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            </w:t>
      </w:r>
      <w:r w:rsidRPr="00316A86">
        <w:rPr>
          <w:rFonts w:ascii="Times New Roman" w:eastAsia="Times New Roman" w:hAnsi="Times New Roman" w:cs="Times New Roman"/>
          <w:b/>
          <w:sz w:val="24"/>
          <w:szCs w:val="24"/>
          <w:lang w:eastAsia="ar-SA"/>
        </w:rPr>
        <w:t>3.7. Педагогическим работникам запрещается: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3.7.1.Изменять по своему усмотрению расписание уроков (занятий);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3.7.2.Отменять, удлинять или сокращать продолжительность уроков (занятий) и перерывов (перемен) между ними;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3.7.3. Удалять обучающихся с уроков (занятий), в том числе освобождать их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для выполнения поручений, не связанных с образовательной деятельностью.</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b/>
          <w:sz w:val="24"/>
          <w:szCs w:val="24"/>
          <w:lang w:eastAsia="ar-SA"/>
        </w:rPr>
        <w:t>3.8. Педагогическим и другим работникам учреждения в помещениях образовательной организации и на территории запрещается: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3.8.1. Курить;</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3.8.2.  Распивать спиртные напитки;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3.8.3. Приобретать, хранить, изготавливать (перерабатывать) употреблять и передавать другим лицам наркотические средства и психотропные вещества;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хранить легковоспламеняющиеся и ядовитые вещества.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IV. Рабочее время и время отдыха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4.1. Режим рабочего времени: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4.1.1. В учреждении устанавливается пятидневная рабочая неделя с двумя выходными днями.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4.1.2.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учреждения.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4.1.3. Для педагогических работников устанавливается сокращенная продолжительность рабочего времени - не более 36 часов в неделю.</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w:t>
      </w:r>
      <w:r w:rsidRPr="00316A86">
        <w:rPr>
          <w:rFonts w:ascii="Times New Roman" w:eastAsia="Times New Roman" w:hAnsi="Times New Roman" w:cs="Times New Roman"/>
          <w:sz w:val="24"/>
          <w:szCs w:val="24"/>
          <w:lang w:eastAsia="ar-SA"/>
        </w:rPr>
        <w:lastRenderedPageBreak/>
        <w:t>бытовых условий; 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  периодические кратковременные дежурства в образовательной организации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В дни работы к дежурству по образовательной организации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В эти периоды педагогические работники привлекаются к учебно- воспитательной, методической, организационной работе в 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4.1.10. Продолжительность рабочего дня или смены, непосредственно предшествующих нерабочему праздничному дню, уменьшается на один час.</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w:t>
      </w:r>
      <w:r w:rsidRPr="00316A86">
        <w:rPr>
          <w:rFonts w:ascii="Times New Roman" w:eastAsia="Times New Roman" w:hAnsi="Times New Roman" w:cs="Times New Roman"/>
          <w:sz w:val="24"/>
          <w:szCs w:val="24"/>
          <w:lang w:eastAsia="ar-SA"/>
        </w:rPr>
        <w:lastRenderedPageBreak/>
        <w:t>эпизодически привлекаться  к выполнению своих трудовых функций за пределами установленной для них  продолжительности рабочего времени.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График сменности доводится до сведения работников под роспись не позднее, чем за один месяц до введения его в действие.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4.1.15. С учетом условий работы в образовательной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4.1.17. В рабочее время не допускается (за исключением случаев, предусмотренных локальными актами учреждения, коллективным договором):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созывать собрания, заседания, совещания и другие мероприятия по общественным делам.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4.1.18. При осуществлении в образовательной организации функций по контролю за образовательной деятельностью и в других случаях не допускается: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присутствие на уроках (занятиях) посторонних лиц без разрешения представителя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 входить в класс (группу) после начала урока (занятия), за исключением представителя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делать педагогическим работникам замечания по поводу их работы во время проведения уроков (занятий) и в присутствии обучающихся.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4.2. Установление учебной нагрузки учителей: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4.2.4. 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восстановления на работе учителя, ранее выполнявшего учебную нагрузку, в установленном законодательством порядке.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w:t>
      </w:r>
      <w:r w:rsidRPr="00316A86">
        <w:rPr>
          <w:rFonts w:ascii="Times New Roman" w:eastAsia="Times New Roman" w:hAnsi="Times New Roman" w:cs="Times New Roman"/>
          <w:sz w:val="24"/>
          <w:szCs w:val="24"/>
          <w:lang w:eastAsia="ar-SA"/>
        </w:rPr>
        <w:lastRenderedPageBreak/>
        <w:t>а затем  передается для выполнения другим учителям на период нахождения  работника в соответствующем отпуске.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4.2.11. Учебная нагрузка на определенный срок, в т.ч. только на учебный год, может быть установлена в следующих случаях: для выполнения учебной нагрузки учителей, находящихся в отпуске по уходу за ребенком;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для выполнения учебной нагрузки учителей, отсутствующих в связи с болезнью и по другим причинам;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4.2.12. Руководитель учреждения,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образовательной организации является местом основной работы, обеспечены преподавательской работой по своему предмету в объеме не менее чем наставку заработной платы.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4.3. Время отдыха: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Видами времени отдыха являются: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перерывы в течение рабочего дня (смены);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ежедневный (междусменный) отдых;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выходные дни (еженедельный непрерывный отдых);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нерабочие праздничные дни;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отпуска.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4.3.3. Работа в выходные и нерабочие праздничные дни запрещается.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4.3.4. Работа в выходные и нерабочие праздничные оплачивается не менее чем в двойном размере.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4.3.6. Работникам образовательной организации предоставляются: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а) ежегодные основные оплачиваемые отпуска продолжительностью 28  календарных дней;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ежегодные дополнительные оплачиваемые отпуска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4.3.7. Педагогическим работникам учреждения предоставляется ежегодный основной оплачиваемый отпуск продолжительностью 56 календарных дней.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образовательной организации.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О времени начала отпуска работник должен быть извещен под роспись не позднее,  чем за две недели до его начала.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временной нетрудоспособности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других случаях, предусмотренных трудовым законодательством, локальными нормативными актами учреждения (ч. 1 ст. 124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4.3.12. При увольнении работнику выплачивается денежная компенсация за все неиспользованные отпуска.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4.3.13. Оплата отпуска производится не позднее, чем за три дня до его начала.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4.3.15. Отзыв работника из отпуска допускается только с его согласия.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V. Поощрения за успехи в работе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5.1.</w:t>
      </w:r>
      <w:r w:rsidRPr="00316A86">
        <w:rPr>
          <w:rFonts w:ascii="Times New Roman" w:eastAsia="Times New Roman" w:hAnsi="Times New Roman" w:cs="Times New Roman"/>
          <w:sz w:val="24"/>
          <w:szCs w:val="24"/>
          <w:lang w:eastAsia="ar-SA"/>
        </w:rPr>
        <w:t xml:space="preserve">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5.1.1.Объявление благодарности;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5.1.2. Выдача премии;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5.1.3. Награждение ценным подарком;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5.1.4.Награждение почетной грамотой;</w:t>
      </w:r>
    </w:p>
    <w:p w:rsidR="00316A86" w:rsidRPr="00316A86" w:rsidRDefault="00316A86" w:rsidP="00316A86">
      <w:pPr>
        <w:suppressAutoHyphens/>
        <w:spacing w:after="0"/>
        <w:jc w:val="both"/>
        <w:rPr>
          <w:rFonts w:ascii="Times New Roman" w:eastAsia="Times New Roman" w:hAnsi="Times New Roman" w:cs="Times New Roman"/>
          <w:b/>
          <w:sz w:val="24"/>
          <w:szCs w:val="24"/>
          <w:lang w:eastAsia="ar-SA"/>
        </w:rPr>
      </w:pPr>
      <w:r w:rsidRPr="00316A86">
        <w:rPr>
          <w:rFonts w:ascii="Times New Roman" w:eastAsia="Times New Roman" w:hAnsi="Times New Roman" w:cs="Times New Roman"/>
          <w:sz w:val="24"/>
          <w:szCs w:val="24"/>
          <w:lang w:eastAsia="ar-SA"/>
        </w:rPr>
        <w:t>5.1.5.Представление к званию лучшего по профессии.</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5.2.</w:t>
      </w:r>
      <w:r w:rsidRPr="00316A86">
        <w:rPr>
          <w:rFonts w:ascii="Times New Roman" w:eastAsia="Times New Roman" w:hAnsi="Times New Roman" w:cs="Times New Roman"/>
          <w:sz w:val="24"/>
          <w:szCs w:val="24"/>
          <w:lang w:eastAsia="ar-SA"/>
        </w:rPr>
        <w:t xml:space="preserve">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(ст.191 Трудового кодекса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b/>
          <w:sz w:val="24"/>
          <w:szCs w:val="24"/>
          <w:lang w:eastAsia="ar-SA"/>
        </w:rPr>
        <w:t>VI. Трудовая дисциплина и ответственность за ее нарушение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6.1. За совершение дисциплинарного проступка, то есть неисполнение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6.1.1.Замечание;</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6.1.2. Выговор;</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6.1.3.Увольнение по соответствующим основаниям.</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 Увольнение в качестве дисциплинарного взыскания может быть применено в соответствии со ст. 192 ТК РФ в случаях: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6.2.1.Неоднократного неисполнения работником без уважительных причин</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трудовых обязанностей, если он имеет дисциплинарное взыскание (п. 5 ч.1ст. 81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6.2.2.Однократного грубого нарушения работником трудовых обязанностей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(п. 6 ч. 1 ст. 81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6.2.3.Совершения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6.2.4.Совершения работником, выполняющим воспитательные функции, аморального проступка, несовместимого с продолжением данной работы (п.8 ч.1 ст. 81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lastRenderedPageBreak/>
        <w:t>6.2.5. Принятия необоснованного решения руководителем образовательной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6.2.6.Однократного грубого нарушения руководителем образовательной организации (филиала, представительства), его заместителями своих трудовых обязанностей (п. 10 ч.1 ст. 81 ТК РФ);</w:t>
      </w:r>
    </w:p>
    <w:p w:rsidR="00316A86" w:rsidRPr="00316A86" w:rsidRDefault="00316A86" w:rsidP="00316A86">
      <w:pPr>
        <w:suppressAutoHyphens/>
        <w:spacing w:after="0"/>
        <w:jc w:val="both"/>
        <w:rPr>
          <w:rFonts w:ascii="Times New Roman" w:eastAsia="Times New Roman" w:hAnsi="Times New Roman" w:cs="Times New Roman"/>
          <w:sz w:val="24"/>
          <w:szCs w:val="24"/>
          <w:lang w:eastAsia="ar-SA"/>
        </w:rPr>
      </w:pPr>
      <w:r w:rsidRPr="00316A86">
        <w:rPr>
          <w:rFonts w:ascii="Times New Roman" w:eastAsia="Times New Roman" w:hAnsi="Times New Roman" w:cs="Times New Roman"/>
          <w:sz w:val="24"/>
          <w:szCs w:val="24"/>
          <w:lang w:eastAsia="ar-SA"/>
        </w:rPr>
        <w:t>6.2.7.Повторное в течение одного года грубое нарушение устава образовательной организации (п.1 ст. 336 ТК РФ).</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sz w:val="24"/>
          <w:szCs w:val="24"/>
          <w:lang w:eastAsia="ar-SA"/>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Руководитель образовательной организации обязан затребовать от работника письменное объяснение. Если по истечении двух  рабочих дней </w:t>
      </w:r>
      <w:r w:rsidRPr="00316A86">
        <w:rPr>
          <w:rFonts w:ascii="Times New Roman" w:eastAsia="Times New Roman" w:hAnsi="Times New Roman" w:cs="Times New Roman"/>
          <w:lang w:eastAsia="ar-SA"/>
        </w:rPr>
        <w:t>указанное объяснение работником не предоставлено, то  составляется соответствующий акт (ст. 193 ТК РФ).</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Не предоставление работником объяснения не является препятствием для применения дисциплинарного взыскания.</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6.7. За каждый дисциплинарный проступок может быть применено только одно дисциплинарное взыскание.</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6.9. Сведения о взысканиях в трудовую книжку не вносятся, за   исключением случаев, когда дисциплинарным взысканием является увольнение.</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b/>
          <w:lang w:eastAsia="ar-SA"/>
        </w:rPr>
        <w:lastRenderedPageBreak/>
        <w:t>VII. Заключительные положения</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7.1. Текст Правил внутреннего трудового распорядка вывешивается в образовательной организации на видном месте.</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7.3. С вновь принятыми Правилами внутреннего трудового распорядка,</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внесенными в них изменениями и дополнениями работодатель знакомит работников под роспись с указанием даты ознакомления.</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w:t>
      </w:r>
    </w:p>
    <w:p w:rsidR="00316A86" w:rsidRPr="00316A86" w:rsidRDefault="00316A86" w:rsidP="00316A86">
      <w:pPr>
        <w:suppressAutoHyphens/>
        <w:spacing w:after="0"/>
        <w:jc w:val="both"/>
        <w:rPr>
          <w:rFonts w:ascii="Times New Roman" w:eastAsia="Times New Roman" w:hAnsi="Times New Roman" w:cs="Times New Roman"/>
          <w:lang w:eastAsia="ar-SA"/>
        </w:rPr>
      </w:pPr>
      <w:r w:rsidRPr="00316A86">
        <w:rPr>
          <w:rFonts w:ascii="Times New Roman" w:eastAsia="Times New Roman" w:hAnsi="Times New Roman" w:cs="Times New Roman"/>
          <w:lang w:eastAsia="ar-SA"/>
        </w:rPr>
        <w:t> </w:t>
      </w:r>
    </w:p>
    <w:p w:rsidR="00316A86" w:rsidRPr="00316A86" w:rsidRDefault="00316A86" w:rsidP="00316A86">
      <w:pPr>
        <w:suppressAutoHyphens/>
        <w:spacing w:after="0"/>
        <w:rPr>
          <w:rFonts w:ascii="Times New Roman" w:eastAsia="Calibri" w:hAnsi="Times New Roman" w:cs="Times New Roman"/>
          <w:lang w:eastAsia="ar-SA"/>
        </w:rPr>
      </w:pPr>
    </w:p>
    <w:p w:rsidR="00316A86" w:rsidRPr="00316A86" w:rsidRDefault="00316A86" w:rsidP="00316A86">
      <w:pPr>
        <w:suppressAutoHyphens/>
        <w:spacing w:after="0"/>
        <w:rPr>
          <w:rFonts w:ascii="Times New Roman" w:eastAsia="Calibri" w:hAnsi="Times New Roman" w:cs="Times New Roman"/>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pacing w:after="0"/>
        <w:jc w:val="right"/>
        <w:rPr>
          <w:rFonts w:ascii="Times New Roman" w:eastAsia="Calibri" w:hAnsi="Times New Roman" w:cs="Times New Roman"/>
          <w:kern w:val="1"/>
          <w:sz w:val="24"/>
          <w:szCs w:val="24"/>
          <w:lang w:eastAsia="ar-SA"/>
        </w:rPr>
      </w:pPr>
    </w:p>
    <w:p w:rsidR="00316A86" w:rsidRPr="00316A86" w:rsidRDefault="00316A86" w:rsidP="00316A86">
      <w:pPr>
        <w:suppressAutoHyphens/>
        <w:rPr>
          <w:rFonts w:ascii="Calibri" w:eastAsia="Calibri" w:hAnsi="Calibri" w:cs="Times New Roman"/>
          <w:lang w:eastAsia="ar-SA"/>
        </w:rPr>
      </w:pPr>
    </w:p>
    <w:p w:rsidR="006F037C" w:rsidRDefault="006F037C"/>
    <w:sectPr w:rsidR="006F037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76" w:rsidRDefault="00525876">
      <w:pPr>
        <w:spacing w:after="0" w:line="240" w:lineRule="auto"/>
      </w:pPr>
      <w:r>
        <w:separator/>
      </w:r>
    </w:p>
  </w:endnote>
  <w:endnote w:type="continuationSeparator" w:id="0">
    <w:p w:rsidR="00525876" w:rsidRDefault="0052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61795"/>
      <w:docPartObj>
        <w:docPartGallery w:val="Page Numbers (Bottom of Page)"/>
        <w:docPartUnique/>
      </w:docPartObj>
    </w:sdtPr>
    <w:sdtEndPr/>
    <w:sdtContent>
      <w:p w:rsidR="00B358CB" w:rsidRDefault="00316A86">
        <w:pPr>
          <w:pStyle w:val="a3"/>
          <w:jc w:val="right"/>
        </w:pPr>
        <w:r>
          <w:fldChar w:fldCharType="begin"/>
        </w:r>
        <w:r>
          <w:instrText>PAGE   \* MERGEFORMAT</w:instrText>
        </w:r>
        <w:r>
          <w:fldChar w:fldCharType="separate"/>
        </w:r>
        <w:r w:rsidR="00CA6E0D">
          <w:rPr>
            <w:noProof/>
          </w:rPr>
          <w:t>1</w:t>
        </w:r>
        <w:r>
          <w:fldChar w:fldCharType="end"/>
        </w:r>
      </w:p>
    </w:sdtContent>
  </w:sdt>
  <w:p w:rsidR="00B358CB" w:rsidRDefault="0052587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76" w:rsidRDefault="00525876">
      <w:pPr>
        <w:spacing w:after="0" w:line="240" w:lineRule="auto"/>
      </w:pPr>
      <w:r>
        <w:separator/>
      </w:r>
    </w:p>
  </w:footnote>
  <w:footnote w:type="continuationSeparator" w:id="0">
    <w:p w:rsidR="00525876" w:rsidRDefault="00525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86"/>
    <w:rsid w:val="00316A86"/>
    <w:rsid w:val="00525876"/>
    <w:rsid w:val="006F037C"/>
    <w:rsid w:val="00CA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08C0"/>
  <w15:docId w15:val="{0E4361C8-4279-4980-957C-F289CC8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6A86"/>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4">
    <w:name w:val="Нижний колонтитул Знак"/>
    <w:basedOn w:val="a0"/>
    <w:link w:val="a3"/>
    <w:uiPriority w:val="99"/>
    <w:rsid w:val="00316A8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9869</Words>
  <Characters>56258</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ПРАВИЛА ВНУТРЕННЕГО ТРУДОВОГО РАСПОРЯДКА</vt:lpstr>
      <vt:lpstr>ДЛЯ РАБОТНИКОВ</vt:lpstr>
    </vt:vector>
  </TitlesOfParts>
  <Company/>
  <LinksUpToDate>false</LinksUpToDate>
  <CharactersWithSpaces>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2017-10-25T06:48:00Z</dcterms:created>
  <dcterms:modified xsi:type="dcterms:W3CDTF">2017-10-27T14:01:00Z</dcterms:modified>
</cp:coreProperties>
</file>