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Принято   </w:t>
      </w:r>
    </w:p>
    <w:p>
      <w:pPr>
        <w:pStyle w:val="style0"/>
        <w:ind w:hanging="0" w:left="-54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педагогического совета                                     приказом  от  </w:t>
      </w:r>
      <w:r>
        <w:rPr>
          <w:rFonts w:ascii="Times New Roman" w:cs="Times New Roman" w:hAnsi="Times New Roman"/>
          <w:sz w:val="24"/>
          <w:szCs w:val="24"/>
        </w:rPr>
        <w:t xml:space="preserve">31.08.2018г. №304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leader="none" w:pos="0" w:val="left"/>
        </w:tabs>
        <w:ind w:hanging="0" w:left="-540" w:right="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(протокол от 30.08.2018г. №12)                                          Директор МБОУ Заполосной    СОШ Председатель____________ Г.Н. Шевченко                       _____________ Г.Н.Шевченко </w:t>
      </w:r>
    </w:p>
    <w:p>
      <w:pPr>
        <w:pStyle w:val="style0"/>
        <w:tabs>
          <w:tab w:leader="none" w:pos="0" w:val="left"/>
        </w:tabs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leader="none" w:pos="0" w:val="left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ind w:firstLine="6096" w:left="0" w:right="0"/>
        <w:jc w:val="both"/>
        <w:rPr>
          <w:rFonts w:ascii="Times New Roman" w:cs="Times New Roman" w:hAnsi="Times New Roman"/>
          <w:color w:val="000000"/>
          <w:sz w:val="20"/>
        </w:rPr>
      </w:pPr>
      <w:r>
        <w:rPr>
          <w:rFonts w:ascii="Times New Roman" w:cs="Times New Roman" w:hAnsi="Times New Roman"/>
          <w:color w:val="000000"/>
          <w:sz w:val="20"/>
        </w:rPr>
      </w:r>
    </w:p>
    <w:p>
      <w:pPr>
        <w:pStyle w:val="style0"/>
        <w:ind w:firstLine="6096" w:left="0" w:right="0"/>
        <w:jc w:val="both"/>
        <w:rPr>
          <w:rFonts w:ascii="Times New Roman" w:cs="Times New Roman" w:hAnsi="Times New Roman"/>
          <w:color w:val="000000"/>
          <w:sz w:val="20"/>
        </w:rPr>
      </w:pPr>
      <w:r>
        <w:rPr>
          <w:rFonts w:ascii="Times New Roman" w:cs="Times New Roman" w:hAnsi="Times New Roman"/>
          <w:color w:val="000000"/>
          <w:sz w:val="20"/>
        </w:rPr>
      </w:r>
    </w:p>
    <w:p>
      <w:pPr>
        <w:pStyle w:val="style0"/>
        <w:ind w:firstLine="6096" w:left="0" w:right="0"/>
        <w:jc w:val="both"/>
        <w:rPr>
          <w:rFonts w:ascii="Times New Roman" w:cs="Times New Roman" w:hAnsi="Times New Roman"/>
          <w:color w:val="000000"/>
          <w:sz w:val="20"/>
        </w:rPr>
      </w:pPr>
      <w:r>
        <w:rPr>
          <w:rFonts w:ascii="Times New Roman" w:cs="Times New Roman" w:hAnsi="Times New Roman"/>
          <w:color w:val="000000"/>
          <w:sz w:val="20"/>
        </w:rPr>
      </w:r>
    </w:p>
    <w:p>
      <w:pPr>
        <w:pStyle w:val="style0"/>
        <w:ind w:firstLine="6096" w:left="0" w:right="0"/>
        <w:jc w:val="both"/>
        <w:rPr>
          <w:rFonts w:ascii="Times New Roman" w:cs="Times New Roman" w:hAnsi="Times New Roman"/>
          <w:color w:val="000000"/>
          <w:sz w:val="20"/>
        </w:rPr>
      </w:pPr>
      <w:r>
        <w:rPr>
          <w:rFonts w:ascii="Times New Roman" w:cs="Times New Roman" w:hAnsi="Times New Roman"/>
          <w:color w:val="000000"/>
          <w:sz w:val="20"/>
        </w:rPr>
      </w:r>
    </w:p>
    <w:p>
      <w:pPr>
        <w:pStyle w:val="style0"/>
        <w:ind w:firstLine="6096" w:left="0" w:right="0"/>
        <w:jc w:val="both"/>
        <w:rPr>
          <w:rFonts w:ascii="Times New Roman" w:cs="Times New Roman" w:hAnsi="Times New Roman"/>
          <w:color w:val="000000"/>
          <w:sz w:val="20"/>
        </w:rPr>
      </w:pPr>
      <w:r>
        <w:rPr>
          <w:rFonts w:ascii="Times New Roman" w:cs="Times New Roman" w:hAnsi="Times New Roman"/>
          <w:color w:val="000000"/>
          <w:sz w:val="20"/>
        </w:rPr>
      </w:r>
    </w:p>
    <w:p>
      <w:pPr>
        <w:pStyle w:val="style0"/>
        <w:ind w:firstLine="6096" w:left="0" w:right="0"/>
        <w:jc w:val="both"/>
        <w:rPr>
          <w:rFonts w:ascii="Times New Roman" w:cs="Times New Roman" w:hAnsi="Times New Roman"/>
          <w:color w:val="000000"/>
          <w:sz w:val="20"/>
        </w:rPr>
      </w:pPr>
      <w:r>
        <w:rPr>
          <w:rFonts w:ascii="Times New Roman" w:cs="Times New Roman" w:hAnsi="Times New Roman"/>
          <w:color w:val="000000"/>
          <w:sz w:val="20"/>
        </w:rPr>
      </w:r>
    </w:p>
    <w:p>
      <w:pPr>
        <w:pStyle w:val="style0"/>
        <w:spacing w:after="0" w:before="0" w:line="100" w:lineRule="atLeast"/>
        <w:ind w:firstLine="6096" w:left="0" w:right="0"/>
        <w:contextualSpacing w:val="false"/>
        <w:jc w:val="both"/>
        <w:rPr>
          <w:rFonts w:ascii="Times New Roman" w:cs="Times New Roman" w:eastAsia="Times New Roman" w:hAnsi="Times New Roman"/>
          <w:b/>
          <w:bCs/>
          <w:color w:val="000000"/>
          <w:sz w:val="20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40"/>
          <w:szCs w:val="40"/>
        </w:rPr>
        <w:t>ПОЛОЖЕНИЕ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cs="Times New Roman" w:eastAsia="Times New Roman" w:hAnsi="Times New Roman"/>
          <w:b/>
          <w:color w:val="000000"/>
          <w:sz w:val="40"/>
          <w:szCs w:val="4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cs="Times New Roman" w:eastAsia="Times New Roman" w:hAnsi="Times New Roman"/>
          <w:b/>
          <w:color w:val="000000"/>
          <w:sz w:val="40"/>
          <w:szCs w:val="40"/>
        </w:rPr>
        <w:t>об адаптированных рабочих программах учебных предметов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cs="Times New Roman" w:eastAsia="Times New Roman" w:hAnsi="Times New Roman"/>
          <w:b/>
          <w:color w:val="000000"/>
          <w:sz w:val="40"/>
          <w:szCs w:val="40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муниципального бюджетного общеобразовательного учреждения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  <w:lang w:val="ru-RU"/>
        </w:rPr>
        <w:t>Заполосной</w:t>
      </w:r>
      <w:r>
        <w:rPr>
          <w:rFonts w:ascii="Times New Roman" w:cs="Times New Roman" w:hAnsi="Times New Roman"/>
          <w:b/>
          <w:sz w:val="40"/>
          <w:szCs w:val="40"/>
        </w:rPr>
        <w:t xml:space="preserve"> средн</w:t>
      </w:r>
      <w:r>
        <w:rPr>
          <w:rFonts w:ascii="Times New Roman" w:cs="Times New Roman" w:hAnsi="Times New Roman"/>
          <w:b/>
          <w:sz w:val="40"/>
          <w:szCs w:val="40"/>
          <w:lang w:val="ru-RU"/>
        </w:rPr>
        <w:t>ей</w:t>
      </w:r>
      <w:r>
        <w:rPr>
          <w:rFonts w:ascii="Times New Roman" w:cs="Times New Roman" w:hAnsi="Times New Roman"/>
          <w:b/>
          <w:sz w:val="40"/>
          <w:szCs w:val="40"/>
        </w:rPr>
        <w:t xml:space="preserve"> общеобразовательн</w:t>
      </w:r>
      <w:r>
        <w:rPr>
          <w:rFonts w:ascii="Times New Roman" w:cs="Times New Roman" w:hAnsi="Times New Roman"/>
          <w:b/>
          <w:sz w:val="40"/>
          <w:szCs w:val="40"/>
          <w:lang w:val="ru-RU"/>
        </w:rPr>
        <w:t>ой</w:t>
      </w:r>
      <w:r>
        <w:rPr>
          <w:rFonts w:ascii="Times New Roman" w:cs="Times New Roman" w:hAnsi="Times New Roman"/>
          <w:b/>
          <w:sz w:val="40"/>
          <w:szCs w:val="40"/>
        </w:rPr>
        <w:t xml:space="preserve"> школ</w:t>
      </w:r>
      <w:r>
        <w:rPr>
          <w:rFonts w:ascii="Times New Roman" w:cs="Times New Roman" w:hAnsi="Times New Roman"/>
          <w:b/>
          <w:sz w:val="40"/>
          <w:szCs w:val="40"/>
          <w:lang w:val="ru-RU"/>
        </w:rPr>
        <w:t>ы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Зерноградского района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rPr>
          <w:rFonts w:ascii="Times New Roman" w:cs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cs="Times New Roman" w:eastAsia="Times New Roman" w:hAnsi="Times New Roman"/>
          <w:b/>
          <w:color w:val="000000"/>
          <w:sz w:val="40"/>
          <w:szCs w:val="40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ОБЩИЕ ПОЛОЖЕНИЯ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рабочая программа — документ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, который регламентирует деятельность педагога, учитывает специфику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 xml:space="preserve"> и уровень подготовленности учащихся конкретного класса, обеспечивает достижение планируемых результатов освоения основной образовательной программы начального общего образования.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и условия определения адаптированных (индивидуально-разработанных, модификационных) учебных программ используемых в МБОУ </w:t>
      </w:r>
      <w:r>
        <w:rPr>
          <w:rFonts w:ascii="Times New Roman" w:hAnsi="Times New Roman"/>
          <w:sz w:val="28"/>
          <w:szCs w:val="28"/>
        </w:rPr>
        <w:t>Заполосная СОШ.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адаптированной (индивидуально-разработанной, модификационной) программой понимается программа, разработанная индивидуально или коллективно, регламентирующая преподавание по какой-либо области знаний (совокупности областей), отличающаяся от действующих учебных программ государственных органов управления структурой конструирования учебного материала и использованием дополнительного содержания.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Адаптированные (индивидуально-разработанные, модификационные) учебные программы являются нормативными документами МБОУ </w:t>
      </w:r>
      <w:r>
        <w:rPr>
          <w:rFonts w:ascii="Times New Roman" w:hAnsi="Times New Roman"/>
          <w:sz w:val="28"/>
          <w:szCs w:val="28"/>
        </w:rPr>
        <w:t>Заполосной СОШ.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рабочая программа учителя должна давать представление о том, как в практической деятельности педагога реализуются компоненты (федеральный, региональный) государственного образовательного стандарта при изучении конкретного предмета.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рабочая программа - документ, созданный учителем на основе примерной или авторской программы.</w:t>
      </w:r>
    </w:p>
    <w:p>
      <w:pPr>
        <w:pStyle w:val="style0"/>
        <w:ind w:hanging="0" w:left="36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СТРУКТУРА И СОДЕРЖАНИЕ ПРОГРАММ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 должна  содержать следующие разделы:</w:t>
      </w:r>
    </w:p>
    <w:p>
      <w:pPr>
        <w:pStyle w:val="style2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>
      <w:pPr>
        <w:pStyle w:val="style2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планируемые результаты освоения учебного предмета, курса; </w:t>
      </w:r>
    </w:p>
    <w:p>
      <w:pPr>
        <w:pStyle w:val="style27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системы оценивания;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содержание учебного предмета, курса; </w:t>
      </w:r>
    </w:p>
    <w:p>
      <w:pPr>
        <w:pStyle w:val="style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планирование;</w:t>
      </w:r>
    </w:p>
    <w:p>
      <w:pPr>
        <w:pStyle w:val="style2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материально-техническое обкспечение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ind w:hanging="0" w:left="109"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Титульный лист </w:t>
      </w:r>
      <w:r>
        <w:rPr>
          <w:rFonts w:ascii="Times New Roman" w:hAnsi="Times New Roman"/>
          <w:sz w:val="28"/>
          <w:szCs w:val="28"/>
        </w:rPr>
        <w:t>содержит:</w:t>
      </w:r>
    </w:p>
    <w:p>
      <w:pPr>
        <w:pStyle w:val="style2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образовательного учреждения; </w:t>
      </w:r>
    </w:p>
    <w:p>
      <w:pPr>
        <w:pStyle w:val="style2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гриф утверждения программы руководителем образовательного учреждения (с указанием даты и номера приказа);</w:t>
      </w:r>
    </w:p>
    <w:p>
      <w:pPr>
        <w:pStyle w:val="style2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учебного курса; </w:t>
      </w:r>
    </w:p>
    <w:p>
      <w:pPr>
        <w:pStyle w:val="style2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класс, в которых изучается учебный курс;</w:t>
      </w:r>
    </w:p>
    <w:p>
      <w:pPr>
        <w:pStyle w:val="style2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составления программы. </w:t>
      </w:r>
    </w:p>
    <w:p>
      <w:pPr>
        <w:pStyle w:val="style27"/>
        <w:jc w:val="both"/>
        <w:rPr/>
      </w:pPr>
      <w:r>
        <w:rPr/>
      </w:r>
    </w:p>
    <w:p>
      <w:pPr>
        <w:pStyle w:val="style0"/>
        <w:ind w:hanging="0" w:left="360"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Название, автор и год издания конкретной программы (примерной или авторской), на основе которой разработана  Рабочая программа.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 программы: цель - предвосхищение результата образовательного взаимодействия; задачи - конкретизированные или более частные цели, в которых описывается система средств, обеспечивающих достижение поставленных целей. В адаптированной рабочей программе указываются образовательные, воспитательные и коррекционные задачи. 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класса, в котором будет реализован данный учебный курс. Индивидуальные особенности каждого учащего/учащихся, обучение которого/которых осуществляется по программе.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создания программы: исходя из какой объективной потребности жизни в обновлении того или иного компонента образовательного процесса вытекает необходимость в создании данной адаптированной рабочей программы; какие проблемы и противоречия образовательного процесса может решить разработанная адаптированная рабочая программа.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изменений (не более 20 %), внесенных педагогом в текст программы, взятой за основу при написании адаптированной рабочей программы, с обоснованием. 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часов, на которое рассчитана адаптированная рабочая программа.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для учебного курса формы организации деятельности учащихся, в том числе количество часов для проведения контрольных, лабораторных, практических  работ, экскурсий.</w:t>
      </w:r>
    </w:p>
    <w:p>
      <w:pPr>
        <w:pStyle w:val="style0"/>
        <w:ind w:hanging="0" w:left="360" w:right="0"/>
        <w:jc w:val="both"/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блоке Рабочей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следует отразить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личностные, метапредметные и предметные 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</w:rPr>
        <w:t>результаты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освоения конкретного учебного курса, предмета, дисциплины (модуля) и 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прописать 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</w:rPr>
        <w:t>систем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</w:rPr>
        <w:t>у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</w:rPr>
        <w:t>и критерии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 оценки.</w:t>
      </w:r>
    </w:p>
    <w:p>
      <w:pPr>
        <w:pStyle w:val="style0"/>
        <w:ind w:hanging="0" w:left="360" w:right="0"/>
        <w:jc w:val="both"/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 w:val="false"/>
          <w:i w:val="false"/>
          <w:iCs w:val="false"/>
          <w:color w:val="000000"/>
          <w:sz w:val="28"/>
          <w:szCs w:val="28"/>
        </w:rPr>
        <w:t xml:space="preserve">Системы оценивания –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в адаптированной рабочей программе указываются критерии оценки знаний, умений обучающихся.</w:t>
      </w:r>
    </w:p>
    <w:p>
      <w:pPr>
        <w:pStyle w:val="style0"/>
        <w:ind w:hanging="0" w:left="360"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курса,</w:t>
      </w:r>
      <w:r>
        <w:rPr>
          <w:rFonts w:ascii="Times New Roman" w:hAnsi="Times New Roman"/>
          <w:sz w:val="28"/>
          <w:szCs w:val="28"/>
        </w:rPr>
        <w:t xml:space="preserve"> предмета </w:t>
      </w:r>
      <w:r>
        <w:rPr>
          <w:rFonts w:ascii="Times New Roman" w:cs="Times New Roman" w:eastAsia="Times New Roman" w:hAnsi="Times New Roman"/>
          <w:sz w:val="28"/>
          <w:szCs w:val="28"/>
        </w:rPr>
        <w:t>включает наименование и характеристику содержательных линий, перечень лабораторных и практических работ, экскурсий, направления проектной деятельности обучающихся, использование резерва учебного времени.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cs="Times New Roman" w:eastAsia="Times New Roman" w:hAnsi="Times New Roman"/>
          <w:b w:val="false"/>
          <w:bCs w:val="false"/>
          <w:color w:val="000000"/>
          <w:spacing w:val="-1"/>
          <w:sz w:val="28"/>
          <w:szCs w:val="28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pacing w:val="1"/>
          <w:sz w:val="28"/>
          <w:szCs w:val="28"/>
        </w:rPr>
        <w:t xml:space="preserve">Содержание учебного предмета, курса, 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</w:rPr>
        <w:t>дисциплины (модуля)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 оформляется в виде следующей таблицы: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type="dxa" w:w="191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05"/>
        <w:gridCol w:w="2325"/>
        <w:gridCol w:w="1335"/>
        <w:gridCol w:w="2025"/>
        <w:gridCol w:w="2954"/>
      </w:tblGrid>
      <w:tr>
        <w:trPr>
          <w:cantSplit w:val="false"/>
        </w:trPr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710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№</w:t>
            </w:r>
          </w:p>
        </w:tc>
        <w:tc>
          <w:tcPr>
            <w:tcW w:type="dxa" w:w="23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710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Раздел учебной программы </w:t>
            </w:r>
          </w:p>
        </w:tc>
        <w:tc>
          <w:tcPr>
            <w:tcW w:type="dxa" w:w="13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710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type="dxa" w:w="20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710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Содержательные линии </w:t>
            </w:r>
          </w:p>
        </w:tc>
        <w:tc>
          <w:tcPr>
            <w:tcW w:type="dxa" w:w="29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710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Лабораторные оценочные,</w:t>
            </w:r>
          </w:p>
          <w:p>
            <w:pPr>
              <w:pStyle w:val="style0"/>
              <w:tabs>
                <w:tab w:leader="none" w:pos="710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практические  оценочные,</w:t>
            </w:r>
          </w:p>
          <w:p>
            <w:pPr>
              <w:pStyle w:val="style0"/>
              <w:tabs>
                <w:tab w:leader="none" w:pos="710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контрольные оценочные работы, зачёт</w:t>
            </w:r>
          </w:p>
        </w:tc>
      </w:tr>
    </w:tbl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/>
      </w:pPr>
      <w:r>
        <w:rPr/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отражает последовательность изучения разделов и тем программы, показывает распределение учебных часов по разделам и темам, определяет проведение зачётов, контрольных, лабораторных, практических и др. видов работ, с указанием видов деятельности обучающихся.</w:t>
      </w:r>
    </w:p>
    <w:tbl>
      <w:tblPr>
        <w:jc w:val="left"/>
        <w:tblInd w:type="dxa" w:w="52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0"/>
        <w:gridCol w:w="2505"/>
        <w:gridCol w:w="1215"/>
        <w:gridCol w:w="1530"/>
        <w:gridCol w:w="2880"/>
      </w:tblGrid>
      <w:tr>
        <w:trPr>
          <w:cantSplit w:val="false"/>
        </w:trPr>
        <w:tc>
          <w:tcPr>
            <w:tcW w:type="dxa" w:w="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style0"/>
              <w:ind w:hanging="0"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type="dxa" w:w="2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360" w:right="0"/>
              <w:jc w:val="both"/>
              <w:rPr>
                <w:rFonts w:ascii="Times New Roman" w:hAnsi="Times New Roman"/>
                <w:sz w:val="28"/>
                <w:szCs w:val="28"/>
                <w:lang w:bidi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 w:eastAsia="en-US"/>
              </w:rPr>
              <w:t>Тема урока</w:t>
            </w:r>
          </w:p>
        </w:tc>
        <w:tc>
          <w:tcPr>
            <w:tcW w:type="dxa" w:w="12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0" w:right="0"/>
              <w:jc w:val="both"/>
              <w:rPr>
                <w:rFonts w:ascii="Times New Roman" w:hAnsi="Times New Roman"/>
                <w:sz w:val="28"/>
                <w:szCs w:val="28"/>
                <w:lang w:bidi="en-US" w:eastAsia="en-US" w:val="ru-RU"/>
              </w:rPr>
            </w:pPr>
            <w:r>
              <w:rPr>
                <w:rFonts w:ascii="Times New Roman" w:hAnsi="Times New Roman"/>
                <w:sz w:val="28"/>
                <w:szCs w:val="28"/>
                <w:lang w:bidi="en-US" w:eastAsia="en-US" w:val="ru-RU"/>
              </w:rPr>
              <w:t>Кол-во часов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360" w:right="0"/>
              <w:jc w:val="both"/>
              <w:rPr>
                <w:rFonts w:ascii="Times New Roman" w:hAnsi="Times New Roman"/>
                <w:sz w:val="28"/>
                <w:szCs w:val="28"/>
                <w:lang w:bidi="en-US" w:eastAsia="en-US" w:val="ru-RU"/>
              </w:rPr>
            </w:pPr>
            <w:r>
              <w:rPr>
                <w:rFonts w:ascii="Times New Roman" w:hAnsi="Times New Roman"/>
                <w:sz w:val="28"/>
                <w:szCs w:val="28"/>
                <w:lang w:bidi="en-US" w:eastAsia="en-US" w:val="ru-RU"/>
              </w:rPr>
              <w:t>Дата</w:t>
            </w:r>
          </w:p>
          <w:p>
            <w:pPr>
              <w:pStyle w:val="style0"/>
              <w:ind w:hanging="0" w:left="0" w:right="0"/>
              <w:jc w:val="both"/>
              <w:rPr>
                <w:rFonts w:ascii="Times New Roman" w:hAnsi="Times New Roman"/>
                <w:sz w:val="28"/>
                <w:szCs w:val="28"/>
                <w:lang w:bidi="en-US" w:eastAsia="en-US" w:val="ru-RU"/>
              </w:rPr>
            </w:pPr>
            <w:r>
              <w:rPr>
                <w:rFonts w:ascii="Times New Roman" w:hAnsi="Times New Roman"/>
                <w:sz w:val="28"/>
                <w:szCs w:val="28"/>
                <w:lang w:bidi="en-US" w:eastAsia="en-US" w:val="ru-RU"/>
              </w:rPr>
              <w:t>план/факт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</w:tr>
      <w:tr>
        <w:trPr>
          <w:cantSplit w:val="false"/>
        </w:trPr>
        <w:tc>
          <w:tcPr>
            <w:tcW w:type="dxa" w:w="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36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type="dxa" w:w="2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36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type="dxa" w:w="12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36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36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36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0"/>
        <w:spacing w:after="200" w:before="0"/>
        <w:ind w:hanging="0" w:left="-851" w:right="0"/>
        <w:contextualSpacing/>
        <w:jc w:val="both"/>
        <w:rPr/>
      </w:pPr>
      <w:r>
        <w:rPr/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Материально-технические средства</w:t>
      </w:r>
      <w:r>
        <w:rPr>
          <w:rFonts w:ascii="Times New Roman" w:hAnsi="Times New Roman"/>
          <w:b/>
          <w:bCs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включают основную и дополнительную литературу (учебники, учебные пособия, сборники упражнений и задач, контрольных заданий, тестов, практических  работ и лабораторных практикумов), справочные пособия, наглядный материал, оборудование и приборы. 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указывается л</w:t>
      </w:r>
      <w:r>
        <w:rPr>
          <w:rFonts w:ascii="Times New Roman" w:hAnsi="Times New Roman"/>
          <w:sz w:val="28"/>
          <w:szCs w:val="28"/>
        </w:rPr>
        <w:t xml:space="preserve">итература, используемая учителем и литература для учащихся.  </w:t>
      </w:r>
    </w:p>
    <w:p>
      <w:pPr>
        <w:pStyle w:val="style0"/>
        <w:ind w:hanging="0" w:left="36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ПОРЯДОК СОГЛАСОВАНИЯ И УВЕРЖДЕНИЯ  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рабочая программа курса согласуется с заместителем  директора по УВР и утверждается приказом директора.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рабочая программа представляется на утверждение руководителю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 xml:space="preserve"> в начале учебного года (до 31августа).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несоответствия адаптированных рабочих программ данному Положению адаптированная рабочая программа не утверждается, а оставляется на доработку в течение 7 календарных дней, после чего предоставляется на повторное согласование и утверждение.  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несвоевременное предоставление рабочей программы педагог лишается  выплат из стимулирующей части фонда оплаты труда.</w:t>
      </w:r>
    </w:p>
    <w:p>
      <w:pPr>
        <w:pStyle w:val="style0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sectPr>
      <w:type w:val="nextPage"/>
      <w:pgSz w:h="16838" w:w="11906"/>
      <w:pgMar w:bottom="1134" w:footer="0" w:gutter="0" w:header="0" w:left="1672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 Narro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Знак"/>
    <w:basedOn w:val="style15"/>
    <w:next w:val="style16"/>
    <w:rPr>
      <w:rFonts w:ascii="Courier New" w:cs="Courier New" w:eastAsia="Times New Roman" w:hAnsi="Courier New"/>
      <w:sz w:val="20"/>
      <w:szCs w:val="20"/>
    </w:rPr>
  </w:style>
  <w:style w:styleId="style17" w:type="character">
    <w:name w:val="Font Style33"/>
    <w:basedOn w:val="style15"/>
    <w:next w:val="style17"/>
    <w:rPr>
      <w:rFonts w:ascii="Arial Narrow" w:cs="Arial Narrow" w:hAnsi="Arial Narrow"/>
      <w:b/>
      <w:bCs/>
      <w:sz w:val="20"/>
      <w:szCs w:val="20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b/>
    </w:rPr>
  </w:style>
  <w:style w:styleId="style20" w:type="character">
    <w:name w:val="ListLabel 2"/>
    <w:next w:val="style20"/>
    <w:rPr>
      <w:rFonts w:cs="Courier New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Plain Text"/>
    <w:basedOn w:val="style0"/>
    <w:next w:val="style26"/>
    <w:pPr>
      <w:spacing w:after="0" w:before="0" w:line="100" w:lineRule="atLeast"/>
      <w:contextualSpacing w:val="false"/>
    </w:pPr>
    <w:rPr>
      <w:rFonts w:ascii="Courier New" w:cs="Courier New" w:eastAsia="Times New Roman" w:hAnsi="Courier New"/>
      <w:sz w:val="20"/>
      <w:szCs w:val="20"/>
    </w:rPr>
  </w:style>
  <w:style w:styleId="style27" w:type="paragraph">
    <w:name w:val="List Paragraph"/>
    <w:basedOn w:val="style0"/>
    <w:next w:val="style27"/>
    <w:pPr>
      <w:spacing w:after="0" w:before="0" w:line="100" w:lineRule="atLeast"/>
      <w:ind w:hanging="0" w:left="720" w:right="0"/>
      <w:contextualSpacing/>
    </w:pPr>
    <w:rPr>
      <w:rFonts w:cs="Times New Roman"/>
      <w:sz w:val="24"/>
      <w:szCs w:val="24"/>
      <w:lang w:bidi="en-US" w:eastAsia="en-US" w:val="en-US"/>
    </w:rPr>
  </w:style>
  <w:style w:styleId="style28" w:type="paragraph">
    <w:name w:val="Style6"/>
    <w:basedOn w:val="style0"/>
    <w:next w:val="style28"/>
    <w:pPr>
      <w:widowControl w:val="false"/>
      <w:spacing w:after="0" w:before="0" w:line="100" w:lineRule="atLeast"/>
      <w:contextualSpacing w:val="false"/>
    </w:pPr>
    <w:rPr>
      <w:rFonts w:ascii="Arial Narrow" w:cs="Times New Roman" w:eastAsia="Times New Roman" w:hAnsi="Arial Narrow"/>
      <w:sz w:val="24"/>
      <w:szCs w:val="24"/>
    </w:rPr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0" w:type="paragraph">
    <w:name w:val="Содержимое таблицы"/>
    <w:basedOn w:val="style0"/>
    <w:next w:val="style30"/>
    <w:pPr/>
    <w:rPr/>
  </w:style>
  <w:style w:styleId="style31" w:type="paragraph">
    <w:name w:val="Заголовок таблицы"/>
    <w:basedOn w:val="style3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2015-10-26T09:11:00Z</dcterms:created>
  <dc:creator>Марина Геннадьевна</dc:creator>
  <cp:lastModifiedBy>Windows User</cp:lastModifiedBy>
  <cp:lastPrinted>2017-09-28T08:22:00Z</cp:lastPrinted>
  <dcterms:modified xsi:type="dcterms:W3CDTF">2018-10-04T13:03:00Z</dcterms:modified>
  <cp:revision>15</cp:revision>
</cp:coreProperties>
</file>