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51" w:rsidRDefault="00DD029D">
      <w:pPr>
        <w:spacing w:before="61"/>
        <w:ind w:left="539" w:right="496"/>
        <w:jc w:val="center"/>
        <w:rPr>
          <w:sz w:val="24"/>
        </w:rPr>
      </w:pPr>
      <w:r>
        <w:rPr>
          <w:color w:val="1A1A1A"/>
          <w:w w:val="105"/>
          <w:sz w:val="24"/>
        </w:rPr>
        <w:t>ОБРАЩЕНИЕ</w:t>
      </w:r>
    </w:p>
    <w:p w:rsidR="00A57D51" w:rsidRDefault="00DD029D">
      <w:pPr>
        <w:spacing w:before="5" w:line="237" w:lineRule="auto"/>
        <w:ind w:left="539" w:right="531"/>
        <w:jc w:val="center"/>
        <w:rPr>
          <w:b/>
          <w:sz w:val="24"/>
        </w:rPr>
      </w:pPr>
      <w:r>
        <w:rPr>
          <w:b/>
          <w:color w:val="1A1A1A"/>
          <w:w w:val="95"/>
          <w:sz w:val="24"/>
        </w:rPr>
        <w:t>Уважаемые</w:t>
      </w:r>
      <w:r>
        <w:rPr>
          <w:b/>
          <w:color w:val="1A1A1A"/>
          <w:spacing w:val="1"/>
          <w:w w:val="95"/>
          <w:sz w:val="24"/>
        </w:rPr>
        <w:t xml:space="preserve"> </w:t>
      </w:r>
      <w:r>
        <w:rPr>
          <w:b/>
          <w:color w:val="1A1A1A"/>
          <w:w w:val="95"/>
          <w:sz w:val="24"/>
        </w:rPr>
        <w:t>родители,</w:t>
      </w:r>
      <w:r>
        <w:rPr>
          <w:b/>
          <w:color w:val="1A1A1A"/>
          <w:spacing w:val="1"/>
          <w:w w:val="95"/>
          <w:sz w:val="24"/>
        </w:rPr>
        <w:t xml:space="preserve"> </w:t>
      </w:r>
      <w:r>
        <w:rPr>
          <w:b/>
          <w:color w:val="1A1A1A"/>
          <w:w w:val="95"/>
          <w:sz w:val="24"/>
        </w:rPr>
        <w:t>учителя</w:t>
      </w:r>
      <w:r>
        <w:rPr>
          <w:b/>
          <w:color w:val="1A1A1A"/>
          <w:spacing w:val="1"/>
          <w:w w:val="95"/>
          <w:sz w:val="24"/>
        </w:rPr>
        <w:t xml:space="preserve"> </w:t>
      </w:r>
      <w:r>
        <w:rPr>
          <w:b/>
          <w:color w:val="1A1A1A"/>
          <w:w w:val="95"/>
          <w:sz w:val="24"/>
        </w:rPr>
        <w:t>и ученики, к Вам</w:t>
      </w:r>
      <w:r>
        <w:rPr>
          <w:b/>
          <w:color w:val="1A1A1A"/>
          <w:spacing w:val="1"/>
          <w:w w:val="95"/>
          <w:sz w:val="24"/>
        </w:rPr>
        <w:t xml:space="preserve"> </w:t>
      </w:r>
      <w:r>
        <w:rPr>
          <w:b/>
          <w:color w:val="1A1A1A"/>
          <w:w w:val="95"/>
          <w:sz w:val="24"/>
        </w:rPr>
        <w:t>обращаются</w:t>
      </w:r>
      <w:r>
        <w:rPr>
          <w:b/>
          <w:color w:val="1A1A1A"/>
          <w:spacing w:val="1"/>
          <w:w w:val="95"/>
          <w:sz w:val="24"/>
        </w:rPr>
        <w:t xml:space="preserve"> </w:t>
      </w:r>
      <w:r>
        <w:rPr>
          <w:b/>
          <w:color w:val="1A1A1A"/>
          <w:w w:val="95"/>
          <w:sz w:val="24"/>
        </w:rPr>
        <w:t>работники</w:t>
      </w:r>
      <w:r>
        <w:rPr>
          <w:b/>
          <w:color w:val="1A1A1A"/>
          <w:spacing w:val="1"/>
          <w:w w:val="95"/>
          <w:sz w:val="24"/>
        </w:rPr>
        <w:t xml:space="preserve"> </w:t>
      </w:r>
      <w:r>
        <w:rPr>
          <w:b/>
          <w:color w:val="1A1A1A"/>
          <w:w w:val="95"/>
          <w:sz w:val="24"/>
        </w:rPr>
        <w:t>Ростовской</w:t>
      </w:r>
      <w:r>
        <w:rPr>
          <w:b/>
          <w:color w:val="1A1A1A"/>
          <w:spacing w:val="-54"/>
          <w:w w:val="95"/>
          <w:sz w:val="24"/>
        </w:rPr>
        <w:t xml:space="preserve"> </w:t>
      </w:r>
      <w:r>
        <w:rPr>
          <w:b/>
          <w:color w:val="1A1A1A"/>
          <w:w w:val="95"/>
          <w:sz w:val="24"/>
        </w:rPr>
        <w:t>дистанции</w:t>
      </w:r>
      <w:r>
        <w:rPr>
          <w:b/>
          <w:color w:val="1A1A1A"/>
          <w:spacing w:val="1"/>
          <w:w w:val="95"/>
          <w:sz w:val="24"/>
        </w:rPr>
        <w:t xml:space="preserve"> </w:t>
      </w:r>
      <w:r>
        <w:rPr>
          <w:b/>
          <w:color w:val="1A1A1A"/>
          <w:w w:val="95"/>
          <w:sz w:val="24"/>
        </w:rPr>
        <w:t>электроснабжения, которые</w:t>
      </w:r>
      <w:r>
        <w:rPr>
          <w:b/>
          <w:color w:val="1A1A1A"/>
          <w:spacing w:val="1"/>
          <w:w w:val="95"/>
          <w:sz w:val="24"/>
        </w:rPr>
        <w:t xml:space="preserve"> </w:t>
      </w:r>
      <w:r>
        <w:rPr>
          <w:b/>
          <w:color w:val="1A1A1A"/>
          <w:w w:val="95"/>
          <w:sz w:val="24"/>
        </w:rPr>
        <w:t>обеспокоены</w:t>
      </w:r>
      <w:r>
        <w:rPr>
          <w:b/>
          <w:color w:val="1A1A1A"/>
          <w:spacing w:val="1"/>
          <w:w w:val="95"/>
          <w:sz w:val="24"/>
        </w:rPr>
        <w:t xml:space="preserve"> </w:t>
      </w:r>
      <w:proofErr w:type="spellStart"/>
      <w:r>
        <w:rPr>
          <w:b/>
          <w:color w:val="1A1A1A"/>
          <w:w w:val="95"/>
          <w:sz w:val="24"/>
        </w:rPr>
        <w:t>травмир</w:t>
      </w:r>
      <w:bookmarkStart w:id="0" w:name="_GoBack"/>
      <w:bookmarkEnd w:id="0"/>
      <w:r>
        <w:rPr>
          <w:b/>
          <w:color w:val="1A1A1A"/>
          <w:w w:val="95"/>
          <w:sz w:val="24"/>
        </w:rPr>
        <w:t>ованием</w:t>
      </w:r>
      <w:proofErr w:type="spellEnd"/>
      <w:r>
        <w:rPr>
          <w:b/>
          <w:color w:val="1A1A1A"/>
          <w:w w:val="95"/>
          <w:sz w:val="24"/>
        </w:rPr>
        <w:t xml:space="preserve"> детей</w:t>
      </w:r>
      <w:r>
        <w:rPr>
          <w:b/>
          <w:color w:val="1A1A1A"/>
          <w:spacing w:val="1"/>
          <w:w w:val="95"/>
          <w:sz w:val="24"/>
        </w:rPr>
        <w:t xml:space="preserve"> </w:t>
      </w:r>
      <w:r>
        <w:rPr>
          <w:b/>
          <w:color w:val="1A1A1A"/>
          <w:w w:val="95"/>
          <w:sz w:val="24"/>
        </w:rPr>
        <w:t>и</w:t>
      </w:r>
      <w:r>
        <w:rPr>
          <w:b/>
          <w:color w:val="1A1A1A"/>
          <w:spacing w:val="1"/>
          <w:w w:val="95"/>
          <w:sz w:val="24"/>
        </w:rPr>
        <w:t xml:space="preserve"> </w:t>
      </w:r>
      <w:r>
        <w:rPr>
          <w:b/>
          <w:color w:val="1A1A1A"/>
          <w:sz w:val="24"/>
        </w:rPr>
        <w:t>подростков</w:t>
      </w:r>
      <w:r>
        <w:rPr>
          <w:b/>
          <w:color w:val="1A1A1A"/>
          <w:spacing w:val="21"/>
          <w:sz w:val="24"/>
        </w:rPr>
        <w:t xml:space="preserve"> </w:t>
      </w:r>
      <w:r>
        <w:rPr>
          <w:b/>
          <w:color w:val="1A1A1A"/>
          <w:sz w:val="24"/>
        </w:rPr>
        <w:t>на</w:t>
      </w:r>
      <w:r>
        <w:rPr>
          <w:b/>
          <w:color w:val="1A1A1A"/>
          <w:spacing w:val="2"/>
          <w:sz w:val="24"/>
        </w:rPr>
        <w:t xml:space="preserve"> </w:t>
      </w:r>
      <w:r>
        <w:rPr>
          <w:b/>
          <w:color w:val="1A1A1A"/>
          <w:sz w:val="24"/>
        </w:rPr>
        <w:t>объектах</w:t>
      </w:r>
      <w:r>
        <w:rPr>
          <w:b/>
          <w:color w:val="1A1A1A"/>
          <w:spacing w:val="18"/>
          <w:sz w:val="24"/>
        </w:rPr>
        <w:t xml:space="preserve"> </w:t>
      </w:r>
      <w:r>
        <w:rPr>
          <w:b/>
          <w:color w:val="1A1A1A"/>
          <w:sz w:val="24"/>
        </w:rPr>
        <w:t>железнодорожного</w:t>
      </w:r>
      <w:r>
        <w:rPr>
          <w:b/>
          <w:color w:val="1A1A1A"/>
          <w:spacing w:val="1"/>
          <w:sz w:val="24"/>
        </w:rPr>
        <w:t xml:space="preserve"> </w:t>
      </w:r>
      <w:r>
        <w:rPr>
          <w:b/>
          <w:color w:val="1A1A1A"/>
          <w:sz w:val="24"/>
        </w:rPr>
        <w:t>транс</w:t>
      </w:r>
      <w:r>
        <w:rPr>
          <w:b/>
          <w:color w:val="1A1A1A"/>
          <w:sz w:val="24"/>
        </w:rPr>
        <w:t>порта</w:t>
      </w:r>
    </w:p>
    <w:p w:rsidR="00A57D51" w:rsidRDefault="00A57D51">
      <w:pPr>
        <w:pStyle w:val="a3"/>
        <w:spacing w:before="4"/>
        <w:jc w:val="left"/>
        <w:rPr>
          <w:b/>
          <w:sz w:val="23"/>
        </w:rPr>
      </w:pPr>
    </w:p>
    <w:p w:rsidR="00A57D51" w:rsidRDefault="00DD029D">
      <w:pPr>
        <w:pStyle w:val="a3"/>
        <w:ind w:left="149" w:right="142" w:firstLine="715"/>
      </w:pPr>
      <w:r>
        <w:rPr>
          <w:color w:val="1A1A1A"/>
        </w:rPr>
        <w:t>Современное развитие железных дорог характеризуется использованием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новейших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технических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средств,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которые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становятся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все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более</w:t>
      </w:r>
      <w:r>
        <w:rPr>
          <w:color w:val="1A1A1A"/>
          <w:spacing w:val="1"/>
        </w:rPr>
        <w:t xml:space="preserve"> </w:t>
      </w:r>
      <w:r>
        <w:rPr>
          <w:color w:val="1A1A1A"/>
          <w:w w:val="95"/>
        </w:rPr>
        <w:t>автоматизированными, экономичными</w:t>
      </w:r>
      <w:r>
        <w:rPr>
          <w:color w:val="1A1A1A"/>
          <w:spacing w:val="1"/>
          <w:w w:val="95"/>
        </w:rPr>
        <w:t xml:space="preserve"> </w:t>
      </w:r>
      <w:r>
        <w:rPr>
          <w:color w:val="1A1A1A"/>
          <w:w w:val="95"/>
        </w:rPr>
        <w:t>и продуктивными. Российские</w:t>
      </w:r>
      <w:r>
        <w:rPr>
          <w:color w:val="1A1A1A"/>
          <w:spacing w:val="1"/>
          <w:w w:val="95"/>
        </w:rPr>
        <w:t xml:space="preserve"> </w:t>
      </w:r>
      <w:r>
        <w:rPr>
          <w:color w:val="1A1A1A"/>
          <w:w w:val="95"/>
        </w:rPr>
        <w:t>железные</w:t>
      </w:r>
      <w:r>
        <w:rPr>
          <w:color w:val="1A1A1A"/>
          <w:spacing w:val="1"/>
          <w:w w:val="95"/>
        </w:rPr>
        <w:t xml:space="preserve"> </w:t>
      </w:r>
      <w:r>
        <w:rPr>
          <w:color w:val="1A1A1A"/>
        </w:rPr>
        <w:t>дороги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создают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максимально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безопасные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условия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объектах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железнодорожного транспорта, но если пренебрегать элементарными мерами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безопасности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они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становятся</w:t>
      </w:r>
      <w:r>
        <w:rPr>
          <w:color w:val="1A1A1A"/>
          <w:spacing w:val="22"/>
        </w:rPr>
        <w:t xml:space="preserve"> </w:t>
      </w:r>
      <w:r>
        <w:rPr>
          <w:color w:val="1A1A1A"/>
          <w:u w:val="single" w:color="343434"/>
        </w:rPr>
        <w:t>ОПАСНЫМИ.</w:t>
      </w:r>
    </w:p>
    <w:p w:rsidR="00A57D51" w:rsidRDefault="00DD029D">
      <w:pPr>
        <w:pStyle w:val="a3"/>
        <w:spacing w:line="242" w:lineRule="auto"/>
        <w:ind w:left="145" w:right="144" w:firstLine="716"/>
      </w:pPr>
      <w:r>
        <w:rPr>
          <w:color w:val="1A1A1A"/>
        </w:rPr>
        <w:t>Участок,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обслуживаемый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Ростовской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дистанцией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электроснабжения,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электрифицирован на переменном токе. Напряжение в контактной сети 27500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Вольт.</w:t>
      </w:r>
    </w:p>
    <w:p w:rsidR="00A57D51" w:rsidRDefault="00DD029D">
      <w:pPr>
        <w:ind w:left="137" w:right="149" w:firstLine="712"/>
        <w:jc w:val="both"/>
        <w:rPr>
          <w:b/>
          <w:sz w:val="28"/>
        </w:rPr>
      </w:pPr>
      <w:r>
        <w:rPr>
          <w:color w:val="1A1A1A"/>
          <w:sz w:val="28"/>
        </w:rPr>
        <w:t xml:space="preserve">Если </w:t>
      </w:r>
      <w:r>
        <w:rPr>
          <w:color w:val="1A1A1A"/>
          <w:sz w:val="28"/>
        </w:rPr>
        <w:t>электрическая проводка в доме имеет напряжение 220 Вольт, при</w:t>
      </w:r>
      <w:r>
        <w:rPr>
          <w:color w:val="1A1A1A"/>
          <w:spacing w:val="1"/>
          <w:sz w:val="28"/>
        </w:rPr>
        <w:t xml:space="preserve"> </w:t>
      </w:r>
      <w:proofErr w:type="gramStart"/>
      <w:r>
        <w:rPr>
          <w:color w:val="1A1A1A"/>
          <w:sz w:val="28"/>
        </w:rPr>
        <w:t>неисправности</w:t>
      </w:r>
      <w:proofErr w:type="gramEnd"/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которой,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можно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получить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сильнейший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ожог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случае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прикосновения, то учитывая огромное напряжение в контактной сети, чтобы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 xml:space="preserve">получить </w:t>
      </w:r>
      <w:r>
        <w:rPr>
          <w:b/>
          <w:color w:val="1A1A1A"/>
          <w:sz w:val="28"/>
        </w:rPr>
        <w:t xml:space="preserve">смертельный </w:t>
      </w:r>
      <w:r>
        <w:rPr>
          <w:color w:val="1A1A1A"/>
          <w:sz w:val="28"/>
        </w:rPr>
        <w:t>ожог, достаточно приблизится к контактному проводу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расстоянии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менее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2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метров.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Разность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потенциалов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между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человеком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проводом настолько велика, что двухметровый слой воздуха легко пробивается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электрическим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разрядом.</w:t>
      </w:r>
      <w:r>
        <w:rPr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Поэтому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все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вагоны,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стоящие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на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путях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под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контактным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проводом,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уже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являются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зоной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повышенной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опасности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и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 xml:space="preserve">подниматься на крышу вагонов </w:t>
      </w:r>
      <w:r>
        <w:rPr>
          <w:color w:val="1A1A1A"/>
          <w:w w:val="90"/>
          <w:sz w:val="28"/>
        </w:rPr>
        <w:t xml:space="preserve">— </w:t>
      </w:r>
      <w:r>
        <w:rPr>
          <w:b/>
          <w:color w:val="1A1A1A"/>
          <w:sz w:val="28"/>
        </w:rPr>
        <w:t>заранее обрекать себя на мучительную</w:t>
      </w:r>
      <w:r>
        <w:rPr>
          <w:b/>
          <w:color w:val="1A1A1A"/>
          <w:spacing w:val="1"/>
          <w:sz w:val="28"/>
        </w:rPr>
        <w:t xml:space="preserve"> </w:t>
      </w:r>
      <w:r>
        <w:rPr>
          <w:b/>
          <w:color w:val="1A1A1A"/>
          <w:sz w:val="28"/>
        </w:rPr>
        <w:t>гибель.</w:t>
      </w:r>
    </w:p>
    <w:p w:rsidR="00A57D51" w:rsidRDefault="00DD029D">
      <w:pPr>
        <w:pStyle w:val="a3"/>
        <w:ind w:left="129" w:right="154" w:firstLine="924"/>
      </w:pPr>
      <w:r>
        <w:rPr>
          <w:color w:val="1A1A1A"/>
        </w:rPr>
        <w:t>Дети в возрасте от 9 до 12 лет, забывая об опасности, позволяют себе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играть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вблизи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железнодорожных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путей,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станций,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подниматься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вагоны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грузовых поездов. Подростки от 14 до 18 лет зачастую используют объекты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железнодорожного транспорта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для проведения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фотосъемок,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поднимаясь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вагоны, и даже на движущиеся электропоезда. Устраивая подвижные игры не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территории о</w:t>
      </w:r>
      <w:r>
        <w:rPr>
          <w:color w:val="1A1A1A"/>
          <w:spacing w:val="-1"/>
        </w:rPr>
        <w:t xml:space="preserve">бъектов железнодорожного </w:t>
      </w:r>
      <w:r>
        <w:rPr>
          <w:color w:val="1A1A1A"/>
        </w:rPr>
        <w:t>транспорта, Вы подвергаете опасности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не только свою жизнь, но жизнь и здоровье окружающих людей, локомотивной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бригады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пассажиров,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едущих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поезде.</w:t>
      </w:r>
    </w:p>
    <w:p w:rsidR="00A57D51" w:rsidRDefault="00DD029D">
      <w:pPr>
        <w:pStyle w:val="a3"/>
        <w:spacing w:before="4" w:line="242" w:lineRule="auto"/>
        <w:ind w:left="125" w:right="170" w:firstLine="707"/>
      </w:pPr>
      <w:r>
        <w:rPr>
          <w:color w:val="1A1A1A"/>
        </w:rPr>
        <w:t>Напоминаем Вам, что нахождение на железнодорожных путях, переход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установле</w:t>
      </w:r>
      <w:r>
        <w:rPr>
          <w:color w:val="1A1A1A"/>
        </w:rPr>
        <w:t>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местах,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озорство,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хулиганство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необдуманные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поступки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всегда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связаны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риском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опасностью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жизни!</w:t>
      </w:r>
    </w:p>
    <w:p w:rsidR="00A57D51" w:rsidRDefault="00DD029D">
      <w:pPr>
        <w:pStyle w:val="a3"/>
        <w:spacing w:before="28" w:line="271" w:lineRule="auto"/>
        <w:ind w:left="132" w:right="138" w:firstLine="690"/>
      </w:pPr>
      <w:r>
        <w:rPr>
          <w:color w:val="1A1A1A"/>
        </w:rPr>
        <w:t xml:space="preserve">Так как только в 2021 году на </w:t>
      </w:r>
      <w:proofErr w:type="spellStart"/>
      <w:r>
        <w:rPr>
          <w:color w:val="1A1A1A"/>
        </w:rPr>
        <w:t>СКжд</w:t>
      </w:r>
      <w:proofErr w:type="spellEnd"/>
      <w:r>
        <w:rPr>
          <w:color w:val="1A1A1A"/>
        </w:rPr>
        <w:t xml:space="preserve"> в результате несанкционированного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подъема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подростков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крыши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вагонов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приближения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недопустимое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расстояние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токоведущим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частям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контактной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сети,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находящимся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напряжением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27500</w:t>
      </w:r>
      <w:proofErr w:type="gramStart"/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proofErr w:type="gramEnd"/>
      <w:r>
        <w:rPr>
          <w:color w:val="1A1A1A"/>
        </w:rPr>
        <w:t>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зафиксировано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17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случаев</w:t>
      </w:r>
      <w:r>
        <w:rPr>
          <w:color w:val="1A1A1A"/>
          <w:spacing w:val="71"/>
        </w:rPr>
        <w:t xml:space="preserve"> </w:t>
      </w:r>
      <w:proofErr w:type="spellStart"/>
      <w:r>
        <w:rPr>
          <w:color w:val="1A1A1A"/>
        </w:rPr>
        <w:t>травмирования</w:t>
      </w:r>
      <w:proofErr w:type="spellEnd"/>
      <w:r>
        <w:rPr>
          <w:color w:val="1A1A1A"/>
          <w:spacing w:val="1"/>
        </w:rPr>
        <w:t xml:space="preserve"> </w:t>
      </w:r>
      <w:r>
        <w:rPr>
          <w:color w:val="1A1A1A"/>
        </w:rPr>
        <w:t>электрическим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током,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результате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которых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пострадали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18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человек,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том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числе</w:t>
      </w:r>
    </w:p>
    <w:p w:rsidR="00A57D51" w:rsidRDefault="00DD029D">
      <w:pPr>
        <w:pStyle w:val="a3"/>
        <w:spacing w:line="268" w:lineRule="auto"/>
        <w:ind w:left="127" w:right="147" w:firstLine="9"/>
      </w:pPr>
      <w:r>
        <w:rPr>
          <w:color w:val="1A1A1A"/>
        </w:rPr>
        <w:t>15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несовершеннолетних,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которых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произошли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границах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Ростовской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дистанции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электроснабжения. За истекший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период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2022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 полигоне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Северо-Кавказской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железной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дороги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электрическим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током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травмировано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3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несовершеннолетних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гражданина,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один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смертельно.</w:t>
      </w:r>
    </w:p>
    <w:p w:rsidR="00A57D51" w:rsidRDefault="00A57D51">
      <w:pPr>
        <w:spacing w:line="268" w:lineRule="auto"/>
        <w:sectPr w:rsidR="00A57D51">
          <w:type w:val="continuous"/>
          <w:pgSz w:w="11910" w:h="16830"/>
          <w:pgMar w:top="680" w:right="740" w:bottom="280" w:left="1280" w:header="720" w:footer="720" w:gutter="0"/>
          <w:cols w:space="720"/>
        </w:sectPr>
      </w:pPr>
    </w:p>
    <w:p w:rsidR="00A57D51" w:rsidRDefault="00DD029D">
      <w:pPr>
        <w:spacing w:before="65" w:line="273" w:lineRule="auto"/>
        <w:ind w:left="178" w:right="112" w:firstLine="703"/>
        <w:jc w:val="both"/>
        <w:rPr>
          <w:sz w:val="27"/>
        </w:rPr>
      </w:pPr>
      <w:r>
        <w:rPr>
          <w:color w:val="161616"/>
          <w:sz w:val="27"/>
        </w:rPr>
        <w:lastRenderedPageBreak/>
        <w:t>Для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недопущения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травматизма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на</w:t>
      </w:r>
      <w:r>
        <w:rPr>
          <w:color w:val="161616"/>
          <w:spacing w:val="67"/>
          <w:sz w:val="27"/>
        </w:rPr>
        <w:t xml:space="preserve"> </w:t>
      </w:r>
      <w:r>
        <w:rPr>
          <w:color w:val="161616"/>
          <w:sz w:val="27"/>
        </w:rPr>
        <w:t>железнодорожном</w:t>
      </w:r>
      <w:r>
        <w:rPr>
          <w:color w:val="161616"/>
          <w:spacing w:val="68"/>
          <w:sz w:val="27"/>
        </w:rPr>
        <w:t xml:space="preserve"> </w:t>
      </w:r>
      <w:r>
        <w:rPr>
          <w:color w:val="161616"/>
          <w:sz w:val="27"/>
        </w:rPr>
        <w:t>транспорте</w:t>
      </w:r>
      <w:r>
        <w:rPr>
          <w:color w:val="161616"/>
          <w:spacing w:val="68"/>
          <w:sz w:val="27"/>
        </w:rPr>
        <w:t xml:space="preserve"> </w:t>
      </w:r>
      <w:r>
        <w:rPr>
          <w:color w:val="161616"/>
          <w:sz w:val="27"/>
        </w:rPr>
        <w:t>мы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просим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Вас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строго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соблюдать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установленные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на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железных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дорогах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правила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безопасного</w:t>
      </w:r>
      <w:r>
        <w:rPr>
          <w:color w:val="161616"/>
          <w:spacing w:val="28"/>
          <w:sz w:val="27"/>
        </w:rPr>
        <w:t xml:space="preserve"> </w:t>
      </w:r>
      <w:r>
        <w:rPr>
          <w:color w:val="161616"/>
          <w:sz w:val="27"/>
        </w:rPr>
        <w:t>поведения.</w:t>
      </w:r>
    </w:p>
    <w:p w:rsidR="00A57D51" w:rsidRDefault="00DD029D">
      <w:pPr>
        <w:spacing w:line="290" w:lineRule="exact"/>
        <w:ind w:left="871"/>
        <w:jc w:val="both"/>
        <w:rPr>
          <w:sz w:val="27"/>
        </w:rPr>
      </w:pPr>
      <w:r>
        <w:rPr>
          <w:color w:val="161616"/>
          <w:w w:val="105"/>
          <w:sz w:val="27"/>
        </w:rPr>
        <w:t>Дорогие</w:t>
      </w:r>
      <w:r>
        <w:rPr>
          <w:color w:val="161616"/>
          <w:spacing w:val="9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дети </w:t>
      </w:r>
      <w:r>
        <w:rPr>
          <w:color w:val="161616"/>
          <w:spacing w:val="1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и 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подростки, </w:t>
      </w:r>
      <w:r>
        <w:rPr>
          <w:color w:val="161616"/>
          <w:spacing w:val="26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напоминаем </w:t>
      </w:r>
      <w:r>
        <w:rPr>
          <w:color w:val="161616"/>
          <w:spacing w:val="30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Вам </w:t>
      </w:r>
      <w:r>
        <w:rPr>
          <w:color w:val="161616"/>
          <w:spacing w:val="3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элементарные </w:t>
      </w:r>
      <w:r>
        <w:rPr>
          <w:color w:val="161616"/>
          <w:spacing w:val="33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правила</w:t>
      </w:r>
    </w:p>
    <w:p w:rsidR="00A57D51" w:rsidRDefault="00DD029D">
      <w:pPr>
        <w:spacing w:before="11"/>
        <w:ind w:left="168"/>
        <w:jc w:val="both"/>
        <w:rPr>
          <w:sz w:val="27"/>
        </w:rPr>
      </w:pPr>
      <w:r>
        <w:rPr>
          <w:color w:val="161616"/>
          <w:w w:val="105"/>
          <w:sz w:val="27"/>
        </w:rPr>
        <w:t>поведения</w:t>
      </w:r>
      <w:r>
        <w:rPr>
          <w:color w:val="161616"/>
          <w:spacing w:val="66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на</w:t>
      </w:r>
      <w:r>
        <w:rPr>
          <w:color w:val="161616"/>
          <w:spacing w:val="42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железнодорожном</w:t>
      </w:r>
      <w:r>
        <w:rPr>
          <w:color w:val="161616"/>
          <w:spacing w:val="46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транспорте: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395"/>
        </w:tabs>
        <w:spacing w:before="11" w:line="244" w:lineRule="auto"/>
        <w:ind w:right="112" w:hanging="10"/>
        <w:rPr>
          <w:sz w:val="27"/>
        </w:rPr>
      </w:pPr>
      <w:r>
        <w:rPr>
          <w:color w:val="161616"/>
          <w:w w:val="110"/>
          <w:sz w:val="27"/>
        </w:rPr>
        <w:t>переходите железнодорожные пути только в установленных местах по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пешеходным</w:t>
      </w:r>
      <w:r>
        <w:rPr>
          <w:color w:val="161616"/>
          <w:spacing w:val="29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переходам,</w:t>
      </w:r>
      <w:r>
        <w:rPr>
          <w:color w:val="161616"/>
          <w:spacing w:val="25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мостам,</w:t>
      </w:r>
      <w:r>
        <w:rPr>
          <w:color w:val="161616"/>
          <w:spacing w:val="13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тоннелям!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452"/>
        </w:tabs>
        <w:spacing w:line="249" w:lineRule="auto"/>
        <w:ind w:left="158" w:right="145" w:hanging="6"/>
        <w:rPr>
          <w:sz w:val="27"/>
        </w:rPr>
      </w:pPr>
      <w:r>
        <w:rPr>
          <w:color w:val="161616"/>
          <w:w w:val="110"/>
          <w:sz w:val="27"/>
        </w:rPr>
        <w:t>при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переходе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через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железнодорожные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пути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убедитесь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в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отсутствии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приближающегося</w:t>
      </w:r>
      <w:r>
        <w:rPr>
          <w:color w:val="161616"/>
          <w:spacing w:val="-5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поезда</w:t>
      </w:r>
      <w:r>
        <w:rPr>
          <w:color w:val="161616"/>
          <w:spacing w:val="1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и</w:t>
      </w:r>
      <w:r>
        <w:rPr>
          <w:color w:val="161616"/>
          <w:spacing w:val="-17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следите за</w:t>
      </w:r>
      <w:r>
        <w:rPr>
          <w:color w:val="161616"/>
          <w:spacing w:val="-5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световыми</w:t>
      </w:r>
      <w:r>
        <w:rPr>
          <w:color w:val="161616"/>
          <w:spacing w:val="8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и</w:t>
      </w:r>
      <w:r>
        <w:rPr>
          <w:color w:val="161616"/>
          <w:spacing w:val="-12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звуковыми</w:t>
      </w:r>
      <w:r>
        <w:rPr>
          <w:color w:val="161616"/>
          <w:spacing w:val="-5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сигналами!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327"/>
        </w:tabs>
        <w:spacing w:before="0" w:line="308" w:lineRule="exact"/>
        <w:ind w:left="326" w:hanging="179"/>
        <w:rPr>
          <w:sz w:val="27"/>
        </w:rPr>
      </w:pPr>
      <w:r>
        <w:rPr>
          <w:color w:val="161616"/>
          <w:w w:val="105"/>
          <w:sz w:val="27"/>
        </w:rPr>
        <w:t>не</w:t>
      </w:r>
      <w:r>
        <w:rPr>
          <w:color w:val="161616"/>
          <w:spacing w:val="29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пользуйте</w:t>
      </w:r>
      <w:r>
        <w:rPr>
          <w:color w:val="161616"/>
          <w:spacing w:val="4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наушники</w:t>
      </w:r>
      <w:r>
        <w:rPr>
          <w:color w:val="161616"/>
          <w:spacing w:val="53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при</w:t>
      </w:r>
      <w:r>
        <w:rPr>
          <w:color w:val="161616"/>
          <w:spacing w:val="26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переходе</w:t>
      </w:r>
      <w:r>
        <w:rPr>
          <w:color w:val="161616"/>
          <w:spacing w:val="49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через</w:t>
      </w:r>
      <w:r>
        <w:rPr>
          <w:color w:val="161616"/>
          <w:spacing w:val="18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железнодорожные</w:t>
      </w:r>
      <w:r>
        <w:rPr>
          <w:color w:val="161616"/>
          <w:spacing w:val="26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пути!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323"/>
        </w:tabs>
        <w:spacing w:before="7"/>
        <w:ind w:left="322" w:hanging="179"/>
        <w:rPr>
          <w:sz w:val="27"/>
        </w:rPr>
      </w:pPr>
      <w:r>
        <w:rPr>
          <w:color w:val="161616"/>
          <w:w w:val="105"/>
          <w:sz w:val="27"/>
        </w:rPr>
        <w:t>не</w:t>
      </w:r>
      <w:r>
        <w:rPr>
          <w:color w:val="161616"/>
          <w:spacing w:val="2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ходите</w:t>
      </w:r>
      <w:r>
        <w:rPr>
          <w:color w:val="161616"/>
          <w:spacing w:val="4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по</w:t>
      </w:r>
      <w:r>
        <w:rPr>
          <w:color w:val="161616"/>
          <w:spacing w:val="18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железнодорожным</w:t>
      </w:r>
      <w:r>
        <w:rPr>
          <w:color w:val="161616"/>
          <w:spacing w:val="3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путям!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635"/>
        </w:tabs>
        <w:spacing w:before="16" w:line="247" w:lineRule="auto"/>
        <w:ind w:left="144" w:right="147" w:hanging="1"/>
        <w:rPr>
          <w:sz w:val="27"/>
        </w:rPr>
      </w:pPr>
      <w:r>
        <w:rPr>
          <w:color w:val="161616"/>
          <w:w w:val="110"/>
          <w:sz w:val="27"/>
        </w:rPr>
        <w:t>не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подлезайте</w:t>
      </w:r>
      <w:r>
        <w:rPr>
          <w:color w:val="161616"/>
          <w:spacing w:val="75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под</w:t>
      </w:r>
      <w:r>
        <w:rPr>
          <w:color w:val="161616"/>
          <w:spacing w:val="1"/>
          <w:w w:val="110"/>
          <w:sz w:val="27"/>
        </w:rPr>
        <w:t xml:space="preserve"> </w:t>
      </w:r>
      <w:proofErr w:type="spellStart"/>
      <w:r>
        <w:rPr>
          <w:color w:val="161616"/>
          <w:w w:val="110"/>
          <w:sz w:val="27"/>
        </w:rPr>
        <w:t>железнодорожныи</w:t>
      </w:r>
      <w:proofErr w:type="spellEnd"/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подвижным</w:t>
      </w:r>
      <w:r>
        <w:rPr>
          <w:color w:val="161616"/>
          <w:spacing w:val="75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составом,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пассажирскими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платформами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и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не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перелезайте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через</w:t>
      </w:r>
      <w:r>
        <w:rPr>
          <w:color w:val="161616"/>
          <w:spacing w:val="1"/>
          <w:w w:val="110"/>
          <w:sz w:val="27"/>
        </w:rPr>
        <w:t xml:space="preserve"> </w:t>
      </w:r>
      <w:proofErr w:type="spellStart"/>
      <w:r>
        <w:rPr>
          <w:color w:val="161616"/>
          <w:w w:val="110"/>
          <w:sz w:val="27"/>
        </w:rPr>
        <w:t>автосцепные</w:t>
      </w:r>
      <w:proofErr w:type="spellEnd"/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устройства!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409"/>
        </w:tabs>
        <w:spacing w:line="249" w:lineRule="auto"/>
        <w:ind w:left="136" w:right="153" w:hanging="2"/>
        <w:rPr>
          <w:sz w:val="27"/>
        </w:rPr>
      </w:pPr>
      <w:r>
        <w:rPr>
          <w:color w:val="161616"/>
          <w:w w:val="105"/>
          <w:sz w:val="27"/>
        </w:rPr>
        <w:t>не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поднимайтесь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на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крыши</w:t>
      </w:r>
      <w:r>
        <w:rPr>
          <w:b/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вагонов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поездов,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опоры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и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специальные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конструкции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контактной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сети,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воздушных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линий</w:t>
      </w:r>
      <w:r>
        <w:rPr>
          <w:b/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и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искусственных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сооружений,</w:t>
      </w:r>
      <w:r>
        <w:rPr>
          <w:color w:val="161616"/>
          <w:spacing w:val="40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ведь</w:t>
      </w:r>
      <w:r>
        <w:rPr>
          <w:color w:val="161616"/>
          <w:spacing w:val="20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напряжение</w:t>
      </w:r>
      <w:r>
        <w:rPr>
          <w:color w:val="161616"/>
          <w:spacing w:val="38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в</w:t>
      </w:r>
      <w:r>
        <w:rPr>
          <w:color w:val="161616"/>
          <w:spacing w:val="1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проводах</w:t>
      </w:r>
      <w:r>
        <w:rPr>
          <w:color w:val="161616"/>
          <w:spacing w:val="23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достигает</w:t>
      </w:r>
      <w:r>
        <w:rPr>
          <w:color w:val="161616"/>
          <w:spacing w:val="2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27500</w:t>
      </w:r>
      <w:r>
        <w:rPr>
          <w:color w:val="161616"/>
          <w:spacing w:val="14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Вольт!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308"/>
        </w:tabs>
        <w:spacing w:before="0" w:line="307" w:lineRule="exact"/>
        <w:ind w:left="307" w:hanging="179"/>
        <w:rPr>
          <w:sz w:val="27"/>
        </w:rPr>
      </w:pPr>
      <w:r>
        <w:rPr>
          <w:color w:val="161616"/>
          <w:w w:val="110"/>
          <w:sz w:val="27"/>
        </w:rPr>
        <w:t>не</w:t>
      </w:r>
      <w:r>
        <w:rPr>
          <w:color w:val="161616"/>
          <w:spacing w:val="-5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приближайтесь</w:t>
      </w:r>
      <w:r>
        <w:rPr>
          <w:color w:val="161616"/>
          <w:spacing w:val="12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к</w:t>
      </w:r>
      <w:r>
        <w:rPr>
          <w:color w:val="161616"/>
          <w:spacing w:val="-8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оборванным</w:t>
      </w:r>
      <w:r>
        <w:rPr>
          <w:color w:val="161616"/>
          <w:spacing w:val="17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проводам!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308"/>
        </w:tabs>
        <w:spacing w:before="11"/>
        <w:ind w:left="307" w:hanging="179"/>
        <w:jc w:val="left"/>
        <w:rPr>
          <w:sz w:val="27"/>
        </w:rPr>
      </w:pPr>
      <w:r>
        <w:rPr>
          <w:color w:val="161616"/>
          <w:w w:val="105"/>
          <w:sz w:val="27"/>
        </w:rPr>
        <w:t>не</w:t>
      </w:r>
      <w:r>
        <w:rPr>
          <w:color w:val="161616"/>
          <w:spacing w:val="23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оставляйте</w:t>
      </w:r>
      <w:r>
        <w:rPr>
          <w:color w:val="161616"/>
          <w:spacing w:val="56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на</w:t>
      </w:r>
      <w:r>
        <w:rPr>
          <w:color w:val="161616"/>
          <w:spacing w:val="40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железнодорожных</w:t>
      </w:r>
      <w:r>
        <w:rPr>
          <w:color w:val="161616"/>
          <w:spacing w:val="46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путях</w:t>
      </w:r>
      <w:r>
        <w:rPr>
          <w:color w:val="161616"/>
          <w:spacing w:val="3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посторонние </w:t>
      </w:r>
      <w:r>
        <w:rPr>
          <w:color w:val="161616"/>
          <w:spacing w:val="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предметы!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303"/>
        </w:tabs>
        <w:spacing w:before="16"/>
        <w:ind w:left="302" w:hanging="179"/>
        <w:jc w:val="left"/>
        <w:rPr>
          <w:sz w:val="27"/>
        </w:rPr>
      </w:pPr>
      <w:r>
        <w:rPr>
          <w:color w:val="161616"/>
          <w:w w:val="110"/>
          <w:sz w:val="27"/>
        </w:rPr>
        <w:t>не</w:t>
      </w:r>
      <w:r>
        <w:rPr>
          <w:color w:val="161616"/>
          <w:spacing w:val="-1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заходите</w:t>
      </w:r>
      <w:r>
        <w:rPr>
          <w:color w:val="161616"/>
          <w:spacing w:val="-4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за</w:t>
      </w:r>
      <w:r>
        <w:rPr>
          <w:color w:val="161616"/>
          <w:spacing w:val="-8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линию</w:t>
      </w:r>
      <w:r>
        <w:rPr>
          <w:color w:val="161616"/>
          <w:spacing w:val="-12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безопасности</w:t>
      </w:r>
      <w:r>
        <w:rPr>
          <w:color w:val="161616"/>
          <w:spacing w:val="2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у</w:t>
      </w:r>
      <w:r>
        <w:rPr>
          <w:color w:val="161616"/>
          <w:spacing w:val="-10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края</w:t>
      </w:r>
      <w:r>
        <w:rPr>
          <w:color w:val="161616"/>
          <w:spacing w:val="-1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пассажирской</w:t>
      </w:r>
      <w:r>
        <w:rPr>
          <w:color w:val="161616"/>
          <w:spacing w:val="9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платформы!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371"/>
        </w:tabs>
        <w:spacing w:before="11"/>
        <w:ind w:left="134" w:right="146" w:hanging="10"/>
        <w:jc w:val="left"/>
        <w:rPr>
          <w:sz w:val="27"/>
        </w:rPr>
      </w:pPr>
      <w:r>
        <w:rPr>
          <w:color w:val="161616"/>
          <w:w w:val="105"/>
          <w:sz w:val="27"/>
        </w:rPr>
        <w:t>не</w:t>
      </w:r>
      <w:r>
        <w:rPr>
          <w:color w:val="161616"/>
          <w:spacing w:val="18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бегайте</w:t>
      </w:r>
      <w:r>
        <w:rPr>
          <w:color w:val="161616"/>
          <w:spacing w:val="34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по</w:t>
      </w:r>
      <w:r>
        <w:rPr>
          <w:color w:val="161616"/>
          <w:spacing w:val="26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платформам</w:t>
      </w:r>
      <w:r>
        <w:rPr>
          <w:color w:val="161616"/>
          <w:spacing w:val="57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и</w:t>
      </w:r>
      <w:r>
        <w:rPr>
          <w:color w:val="161616"/>
          <w:spacing w:val="32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не</w:t>
      </w:r>
      <w:r>
        <w:rPr>
          <w:color w:val="161616"/>
          <w:spacing w:val="23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прыгайте</w:t>
      </w:r>
      <w:r>
        <w:rPr>
          <w:color w:val="161616"/>
          <w:spacing w:val="3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с</w:t>
      </w:r>
      <w:r>
        <w:rPr>
          <w:color w:val="161616"/>
          <w:spacing w:val="23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них </w:t>
      </w:r>
      <w:r>
        <w:rPr>
          <w:color w:val="161616"/>
          <w:spacing w:val="22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на </w:t>
      </w:r>
      <w:r>
        <w:rPr>
          <w:color w:val="161616"/>
          <w:spacing w:val="28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железнодорожные</w:t>
      </w:r>
      <w:r>
        <w:rPr>
          <w:color w:val="161616"/>
          <w:spacing w:val="-68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пути!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299"/>
        </w:tabs>
        <w:spacing w:before="22"/>
        <w:ind w:left="298" w:hanging="179"/>
        <w:jc w:val="left"/>
        <w:rPr>
          <w:sz w:val="27"/>
        </w:rPr>
      </w:pPr>
      <w:r>
        <w:rPr>
          <w:color w:val="161616"/>
          <w:w w:val="105"/>
          <w:sz w:val="27"/>
        </w:rPr>
        <w:t>не</w:t>
      </w:r>
      <w:r>
        <w:rPr>
          <w:color w:val="161616"/>
          <w:spacing w:val="2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подходите</w:t>
      </w:r>
      <w:r>
        <w:rPr>
          <w:color w:val="161616"/>
          <w:spacing w:val="46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к</w:t>
      </w:r>
      <w:r>
        <w:rPr>
          <w:color w:val="161616"/>
          <w:spacing w:val="29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вагонам</w:t>
      </w:r>
      <w:r>
        <w:rPr>
          <w:color w:val="161616"/>
          <w:spacing w:val="2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до</w:t>
      </w:r>
      <w:r>
        <w:rPr>
          <w:color w:val="161616"/>
          <w:spacing w:val="9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полной</w:t>
      </w:r>
      <w:r>
        <w:rPr>
          <w:color w:val="161616"/>
          <w:spacing w:val="2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остановки</w:t>
      </w:r>
      <w:r>
        <w:rPr>
          <w:color w:val="161616"/>
          <w:spacing w:val="4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поезда!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337"/>
        </w:tabs>
        <w:spacing w:before="16" w:line="244" w:lineRule="auto"/>
        <w:ind w:left="121" w:right="173" w:hanging="7"/>
        <w:jc w:val="left"/>
        <w:rPr>
          <w:sz w:val="27"/>
        </w:rPr>
      </w:pPr>
      <w:r>
        <w:rPr>
          <w:color w:val="161616"/>
          <w:w w:val="105"/>
          <w:sz w:val="27"/>
        </w:rPr>
        <w:t>находясь</w:t>
      </w:r>
      <w:r>
        <w:rPr>
          <w:color w:val="161616"/>
          <w:spacing w:val="14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рядом</w:t>
      </w:r>
      <w:r>
        <w:rPr>
          <w:color w:val="161616"/>
          <w:spacing w:val="12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с</w:t>
      </w:r>
      <w:r>
        <w:rPr>
          <w:color w:val="161616"/>
          <w:spacing w:val="64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железнодорожными</w:t>
      </w:r>
      <w:r>
        <w:rPr>
          <w:color w:val="161616"/>
          <w:spacing w:val="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путями,</w:t>
      </w:r>
      <w:r>
        <w:rPr>
          <w:color w:val="161616"/>
          <w:spacing w:val="20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при</w:t>
      </w:r>
      <w:r>
        <w:rPr>
          <w:color w:val="161616"/>
          <w:spacing w:val="3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приближении</w:t>
      </w:r>
      <w:r>
        <w:rPr>
          <w:color w:val="161616"/>
          <w:spacing w:val="42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поезда</w:t>
      </w:r>
      <w:r>
        <w:rPr>
          <w:color w:val="161616"/>
          <w:spacing w:val="-68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отойдите</w:t>
      </w:r>
      <w:r>
        <w:rPr>
          <w:color w:val="161616"/>
          <w:spacing w:val="3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на</w:t>
      </w:r>
      <w:r>
        <w:rPr>
          <w:color w:val="161616"/>
          <w:spacing w:val="15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безопасное</w:t>
      </w:r>
      <w:r>
        <w:rPr>
          <w:color w:val="161616"/>
          <w:spacing w:val="4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расстояние!</w:t>
      </w:r>
    </w:p>
    <w:p w:rsidR="00A57D51" w:rsidRDefault="00DD029D">
      <w:pPr>
        <w:pStyle w:val="a4"/>
        <w:numPr>
          <w:ilvl w:val="0"/>
          <w:numId w:val="1"/>
        </w:numPr>
        <w:tabs>
          <w:tab w:val="left" w:pos="343"/>
        </w:tabs>
        <w:spacing w:line="244" w:lineRule="auto"/>
        <w:ind w:left="125" w:right="165" w:hanging="10"/>
        <w:jc w:val="left"/>
        <w:rPr>
          <w:sz w:val="27"/>
        </w:rPr>
      </w:pPr>
      <w:r>
        <w:rPr>
          <w:color w:val="161616"/>
          <w:w w:val="110"/>
          <w:sz w:val="27"/>
        </w:rPr>
        <w:t>старайтесь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не находиться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в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районе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железнодорожных путей,</w:t>
      </w:r>
      <w:r>
        <w:rPr>
          <w:color w:val="161616"/>
          <w:spacing w:val="1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вокзалов,</w:t>
      </w:r>
      <w:r>
        <w:rPr>
          <w:color w:val="161616"/>
          <w:spacing w:val="-72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платформ</w:t>
      </w:r>
      <w:r>
        <w:rPr>
          <w:color w:val="161616"/>
          <w:spacing w:val="22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без</w:t>
      </w:r>
      <w:r>
        <w:rPr>
          <w:color w:val="161616"/>
          <w:spacing w:val="-2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сопровождения</w:t>
      </w:r>
      <w:r>
        <w:rPr>
          <w:color w:val="161616"/>
          <w:spacing w:val="32"/>
          <w:w w:val="110"/>
          <w:sz w:val="27"/>
        </w:rPr>
        <w:t xml:space="preserve"> </w:t>
      </w:r>
      <w:r>
        <w:rPr>
          <w:color w:val="161616"/>
          <w:w w:val="110"/>
          <w:sz w:val="27"/>
        </w:rPr>
        <w:t>взрослых!</w:t>
      </w:r>
    </w:p>
    <w:p w:rsidR="00A57D51" w:rsidRDefault="00A57D51">
      <w:pPr>
        <w:pStyle w:val="a3"/>
        <w:spacing w:before="3"/>
        <w:jc w:val="left"/>
        <w:rPr>
          <w:sz w:val="29"/>
        </w:rPr>
      </w:pPr>
    </w:p>
    <w:p w:rsidR="00A57D51" w:rsidRDefault="00DD029D">
      <w:pPr>
        <w:ind w:left="539" w:right="473"/>
        <w:jc w:val="center"/>
        <w:rPr>
          <w:sz w:val="27"/>
        </w:rPr>
      </w:pPr>
      <w:r>
        <w:rPr>
          <w:sz w:val="27"/>
          <w:u w:val="thick" w:color="232323"/>
        </w:rPr>
        <w:t>ПОМНИТЕ</w:t>
      </w:r>
      <w:r>
        <w:rPr>
          <w:spacing w:val="37"/>
          <w:sz w:val="27"/>
        </w:rPr>
        <w:t xml:space="preserve"> </w:t>
      </w:r>
      <w:r>
        <w:rPr>
          <w:color w:val="161616"/>
          <w:w w:val="90"/>
          <w:sz w:val="27"/>
        </w:rPr>
        <w:t>—</w:t>
      </w:r>
      <w:r>
        <w:rPr>
          <w:color w:val="161616"/>
          <w:spacing w:val="15"/>
          <w:w w:val="90"/>
          <w:sz w:val="27"/>
        </w:rPr>
        <w:t xml:space="preserve"> </w:t>
      </w:r>
      <w:r>
        <w:rPr>
          <w:color w:val="161616"/>
          <w:sz w:val="27"/>
        </w:rPr>
        <w:t>Дома</w:t>
      </w:r>
      <w:r>
        <w:rPr>
          <w:color w:val="161616"/>
          <w:spacing w:val="18"/>
          <w:sz w:val="27"/>
        </w:rPr>
        <w:t xml:space="preserve"> </w:t>
      </w:r>
      <w:r>
        <w:rPr>
          <w:color w:val="161616"/>
          <w:sz w:val="27"/>
        </w:rPr>
        <w:t>Вас</w:t>
      </w:r>
      <w:r>
        <w:rPr>
          <w:color w:val="161616"/>
          <w:spacing w:val="33"/>
          <w:sz w:val="27"/>
        </w:rPr>
        <w:t xml:space="preserve"> </w:t>
      </w:r>
      <w:r>
        <w:rPr>
          <w:color w:val="161616"/>
          <w:sz w:val="27"/>
        </w:rPr>
        <w:t>ждут</w:t>
      </w:r>
      <w:r>
        <w:rPr>
          <w:color w:val="161616"/>
          <w:spacing w:val="25"/>
          <w:sz w:val="27"/>
        </w:rPr>
        <w:t xml:space="preserve"> </w:t>
      </w:r>
      <w:r>
        <w:rPr>
          <w:color w:val="161616"/>
          <w:sz w:val="27"/>
        </w:rPr>
        <w:t>родные!!</w:t>
      </w:r>
    </w:p>
    <w:p w:rsidR="00A57D51" w:rsidRDefault="00DD029D">
      <w:pPr>
        <w:spacing w:before="11" w:line="249" w:lineRule="auto"/>
        <w:ind w:left="3862" w:right="155" w:hanging="3358"/>
        <w:rPr>
          <w:sz w:val="27"/>
        </w:rPr>
      </w:pPr>
      <w:r>
        <w:rPr>
          <w:color w:val="161616"/>
          <w:sz w:val="27"/>
        </w:rPr>
        <w:t>Соблюдение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элементарных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правил безопасности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позволит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Вам сохранить</w:t>
      </w:r>
      <w:r>
        <w:rPr>
          <w:color w:val="161616"/>
          <w:spacing w:val="-65"/>
          <w:sz w:val="27"/>
        </w:rPr>
        <w:t xml:space="preserve"> </w:t>
      </w:r>
      <w:r>
        <w:rPr>
          <w:color w:val="161616"/>
          <w:sz w:val="27"/>
        </w:rPr>
        <w:t>жизнь</w:t>
      </w:r>
      <w:r>
        <w:rPr>
          <w:color w:val="161616"/>
          <w:spacing w:val="12"/>
          <w:sz w:val="27"/>
        </w:rPr>
        <w:t xml:space="preserve"> </w:t>
      </w:r>
      <w:r>
        <w:rPr>
          <w:color w:val="161616"/>
          <w:sz w:val="27"/>
        </w:rPr>
        <w:t>и</w:t>
      </w:r>
      <w:r>
        <w:rPr>
          <w:color w:val="161616"/>
          <w:spacing w:val="12"/>
          <w:sz w:val="27"/>
        </w:rPr>
        <w:t xml:space="preserve"> </w:t>
      </w:r>
      <w:r>
        <w:rPr>
          <w:color w:val="161616"/>
          <w:sz w:val="27"/>
        </w:rPr>
        <w:t>здоровье!</w:t>
      </w:r>
    </w:p>
    <w:p w:rsidR="00A57D51" w:rsidRDefault="00A57D51">
      <w:pPr>
        <w:pStyle w:val="a3"/>
        <w:jc w:val="left"/>
        <w:rPr>
          <w:sz w:val="30"/>
        </w:rPr>
      </w:pPr>
    </w:p>
    <w:p w:rsidR="00A57D51" w:rsidRDefault="00DD029D">
      <w:pPr>
        <w:spacing w:before="209"/>
        <w:ind w:left="817"/>
        <w:jc w:val="both"/>
        <w:rPr>
          <w:sz w:val="27"/>
        </w:rPr>
      </w:pPr>
      <w:r>
        <w:rPr>
          <w:color w:val="161616"/>
          <w:sz w:val="27"/>
        </w:rPr>
        <w:t>Главный</w:t>
      </w:r>
      <w:r>
        <w:rPr>
          <w:color w:val="161616"/>
          <w:spacing w:val="41"/>
          <w:sz w:val="27"/>
        </w:rPr>
        <w:t xml:space="preserve"> </w:t>
      </w:r>
      <w:r>
        <w:rPr>
          <w:color w:val="161616"/>
          <w:sz w:val="27"/>
        </w:rPr>
        <w:t>инженер</w:t>
      </w:r>
      <w:r>
        <w:rPr>
          <w:color w:val="161616"/>
          <w:spacing w:val="32"/>
          <w:sz w:val="27"/>
        </w:rPr>
        <w:t xml:space="preserve"> </w:t>
      </w:r>
      <w:r>
        <w:rPr>
          <w:color w:val="161616"/>
          <w:sz w:val="27"/>
        </w:rPr>
        <w:t>Ростовской</w:t>
      </w:r>
      <w:r>
        <w:rPr>
          <w:color w:val="161616"/>
          <w:spacing w:val="41"/>
          <w:sz w:val="27"/>
        </w:rPr>
        <w:t xml:space="preserve"> </w:t>
      </w:r>
      <w:r>
        <w:rPr>
          <w:color w:val="161616"/>
          <w:sz w:val="27"/>
        </w:rPr>
        <w:t>дистанции</w:t>
      </w:r>
      <w:r>
        <w:rPr>
          <w:color w:val="161616"/>
          <w:spacing w:val="53"/>
          <w:sz w:val="27"/>
        </w:rPr>
        <w:t xml:space="preserve"> </w:t>
      </w:r>
      <w:r>
        <w:rPr>
          <w:color w:val="161616"/>
          <w:sz w:val="27"/>
        </w:rPr>
        <w:t>электроснабжения</w:t>
      </w:r>
      <w:r>
        <w:rPr>
          <w:color w:val="161616"/>
          <w:spacing w:val="23"/>
          <w:sz w:val="27"/>
        </w:rPr>
        <w:t xml:space="preserve"> </w:t>
      </w:r>
      <w:proofErr w:type="spellStart"/>
      <w:r>
        <w:rPr>
          <w:color w:val="161616"/>
          <w:sz w:val="27"/>
        </w:rPr>
        <w:t>Пандик</w:t>
      </w:r>
      <w:proofErr w:type="spellEnd"/>
      <w:r>
        <w:rPr>
          <w:color w:val="161616"/>
          <w:spacing w:val="35"/>
          <w:sz w:val="27"/>
        </w:rPr>
        <w:t xml:space="preserve"> </w:t>
      </w:r>
      <w:r>
        <w:rPr>
          <w:sz w:val="27"/>
        </w:rPr>
        <w:t>Ю.В.</w:t>
      </w:r>
    </w:p>
    <w:sectPr w:rsidR="00A57D51">
      <w:pgSz w:w="11910" w:h="16830"/>
      <w:pgMar w:top="48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90E"/>
    <w:multiLevelType w:val="hybridMultilevel"/>
    <w:tmpl w:val="F6BE76B8"/>
    <w:lvl w:ilvl="0" w:tplc="CC7E9124">
      <w:numFmt w:val="bullet"/>
      <w:lvlText w:val="-"/>
      <w:lvlJc w:val="left"/>
      <w:pPr>
        <w:ind w:left="163" w:hanging="241"/>
      </w:pPr>
      <w:rPr>
        <w:rFonts w:ascii="Times New Roman" w:eastAsia="Times New Roman" w:hAnsi="Times New Roman" w:cs="Times New Roman" w:hint="default"/>
        <w:color w:val="161616"/>
        <w:w w:val="110"/>
        <w:sz w:val="27"/>
        <w:szCs w:val="27"/>
        <w:lang w:val="ru-RU" w:eastAsia="en-US" w:bidi="ar-SA"/>
      </w:rPr>
    </w:lvl>
    <w:lvl w:ilvl="1" w:tplc="8BC81056">
      <w:numFmt w:val="bullet"/>
      <w:lvlText w:val="•"/>
      <w:lvlJc w:val="left"/>
      <w:pPr>
        <w:ind w:left="1132" w:hanging="241"/>
      </w:pPr>
      <w:rPr>
        <w:rFonts w:hint="default"/>
        <w:lang w:val="ru-RU" w:eastAsia="en-US" w:bidi="ar-SA"/>
      </w:rPr>
    </w:lvl>
    <w:lvl w:ilvl="2" w:tplc="17F8FADE">
      <w:numFmt w:val="bullet"/>
      <w:lvlText w:val="•"/>
      <w:lvlJc w:val="left"/>
      <w:pPr>
        <w:ind w:left="2104" w:hanging="241"/>
      </w:pPr>
      <w:rPr>
        <w:rFonts w:hint="default"/>
        <w:lang w:val="ru-RU" w:eastAsia="en-US" w:bidi="ar-SA"/>
      </w:rPr>
    </w:lvl>
    <w:lvl w:ilvl="3" w:tplc="BB4000A6">
      <w:numFmt w:val="bullet"/>
      <w:lvlText w:val="•"/>
      <w:lvlJc w:val="left"/>
      <w:pPr>
        <w:ind w:left="3077" w:hanging="241"/>
      </w:pPr>
      <w:rPr>
        <w:rFonts w:hint="default"/>
        <w:lang w:val="ru-RU" w:eastAsia="en-US" w:bidi="ar-SA"/>
      </w:rPr>
    </w:lvl>
    <w:lvl w:ilvl="4" w:tplc="312E1692">
      <w:numFmt w:val="bullet"/>
      <w:lvlText w:val="•"/>
      <w:lvlJc w:val="left"/>
      <w:pPr>
        <w:ind w:left="4049" w:hanging="241"/>
      </w:pPr>
      <w:rPr>
        <w:rFonts w:hint="default"/>
        <w:lang w:val="ru-RU" w:eastAsia="en-US" w:bidi="ar-SA"/>
      </w:rPr>
    </w:lvl>
    <w:lvl w:ilvl="5" w:tplc="37AAE906">
      <w:numFmt w:val="bullet"/>
      <w:lvlText w:val="•"/>
      <w:lvlJc w:val="left"/>
      <w:pPr>
        <w:ind w:left="5022" w:hanging="241"/>
      </w:pPr>
      <w:rPr>
        <w:rFonts w:hint="default"/>
        <w:lang w:val="ru-RU" w:eastAsia="en-US" w:bidi="ar-SA"/>
      </w:rPr>
    </w:lvl>
    <w:lvl w:ilvl="6" w:tplc="09F6632A">
      <w:numFmt w:val="bullet"/>
      <w:lvlText w:val="•"/>
      <w:lvlJc w:val="left"/>
      <w:pPr>
        <w:ind w:left="5994" w:hanging="241"/>
      </w:pPr>
      <w:rPr>
        <w:rFonts w:hint="default"/>
        <w:lang w:val="ru-RU" w:eastAsia="en-US" w:bidi="ar-SA"/>
      </w:rPr>
    </w:lvl>
    <w:lvl w:ilvl="7" w:tplc="C9EE5036">
      <w:numFmt w:val="bullet"/>
      <w:lvlText w:val="•"/>
      <w:lvlJc w:val="left"/>
      <w:pPr>
        <w:ind w:left="6966" w:hanging="241"/>
      </w:pPr>
      <w:rPr>
        <w:rFonts w:hint="default"/>
        <w:lang w:val="ru-RU" w:eastAsia="en-US" w:bidi="ar-SA"/>
      </w:rPr>
    </w:lvl>
    <w:lvl w:ilvl="8" w:tplc="BB6EFC8E">
      <w:numFmt w:val="bullet"/>
      <w:lvlText w:val="•"/>
      <w:lvlJc w:val="left"/>
      <w:pPr>
        <w:ind w:left="7939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7D51"/>
    <w:rsid w:val="00A57D51"/>
    <w:rsid w:val="00D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0"/>
      <w:ind w:left="307" w:hanging="1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0"/>
      <w:ind w:left="307" w:hanging="1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2022-11-01T08:30:00Z</dcterms:created>
  <dcterms:modified xsi:type="dcterms:W3CDTF">2022-11-01T08:30:00Z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Canon iR-ADV C5535 III  PDF</vt:lpwstr>
  </property>
  <property fmtid="{D5CDD505-2E9C-101B-9397-08002B2CF9AE}" pid="4" name="LastSaved">
    <vt:filetime>2022-09-29T00:00:00Z</vt:filetime>
  </property>
</Properties>
</file>