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09" w:rsidRDefault="00381917">
      <w:pPr>
        <w:spacing w:before="280" w:after="280" w:line="1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B83F09" w:rsidRDefault="00381917">
      <w:pPr>
        <w:spacing w:before="280" w:after="280" w:line="1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приказу от 06.02.2019г. №54</w:t>
      </w:r>
    </w:p>
    <w:p w:rsidR="00B83F09" w:rsidRDefault="00381917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«Аналитическая справка по итогам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репетиционного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ОГЭ по русскому языку в 9 классе</w:t>
      </w:r>
    </w:p>
    <w:p w:rsidR="00B83F09" w:rsidRDefault="00381917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подготовки школы к государственной (итоговой) аттестации выпускников 9-го класса 15февраля 2019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пробное диагностическое тестирование в формате ОГЭ для выпускников 9-го класса по русскому языку. При проведении пробного ОГЭ все участники строго руководствовались инструкцией по проведению основного государственного экзамена, соблюдалась процед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 проведения</w:t>
      </w:r>
    </w:p>
    <w:p w:rsidR="00B83F09" w:rsidRDefault="00381917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 работы:</w:t>
      </w:r>
    </w:p>
    <w:p w:rsidR="00B83F09" w:rsidRDefault="00381917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отработать процедуру организации  и проведения ОГЭ; </w:t>
      </w:r>
    </w:p>
    <w:p w:rsidR="00B83F09" w:rsidRDefault="00381917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уровень усвоения учащимися материала за курс основного общего образования;</w:t>
      </w:r>
    </w:p>
    <w:p w:rsidR="00B83F09" w:rsidRDefault="00381917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качество заполнения бланков ОГЭ;</w:t>
      </w:r>
    </w:p>
    <w:p w:rsidR="00B83F09" w:rsidRDefault="00381917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подготовку выпускников 9-го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к ОГЭ по русскому языку. </w:t>
      </w:r>
    </w:p>
    <w:p w:rsidR="00B83F09" w:rsidRDefault="00381917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работа по русскому языку состояла из трех частей.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Часть первая  представляла собой сжатое изложение на основе прослушанного  текста.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Вторая и третья часть работы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нялись на основе одного и того же  прочитанного выпускниками исходного текста.  Часть  вторая  содержала тестовые задания с записью краткого ответа  (задания 2-14). Часть третья проверяла умение создавать собственное высказывание на основе прочитанного 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ста.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Практическая грамотность и фактическая точность  письменной речи учащегося оценивались суммарно на основании проверки изложения и сочинения, с учётом грубых и негрубых, однотипных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неоднотипных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ошибок. 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баллов, 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получить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всей экзаменационной работы, – 39баллов.</w:t>
      </w:r>
    </w:p>
    <w:p w:rsidR="00B83F09" w:rsidRDefault="00B83F09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09" w:rsidRDefault="00381917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пересчета первичного балла за выполнение экзаменационной работы в отметку по пятибалльной шкале: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1087"/>
        <w:gridCol w:w="1213"/>
        <w:gridCol w:w="2741"/>
        <w:gridCol w:w="2724"/>
      </w:tblGrid>
      <w:tr w:rsidR="00B83F09">
        <w:trPr>
          <w:trHeight w:val="810"/>
        </w:trPr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пятибалльнойшкале</w:t>
            </w:r>
            <w:proofErr w:type="spellEnd"/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83F09" w:rsidRDefault="00B83F09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83F09" w:rsidRDefault="00B83F09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83F09" w:rsidRDefault="00B83F09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83F09" w:rsidRDefault="00B83F09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B83F09">
        <w:trPr>
          <w:trHeight w:val="2685"/>
        </w:trPr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0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0 - 14</w:t>
            </w:r>
          </w:p>
        </w:tc>
        <w:tc>
          <w:tcPr>
            <w:tcW w:w="121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- 24</w:t>
            </w:r>
          </w:p>
        </w:tc>
        <w:tc>
          <w:tcPr>
            <w:tcW w:w="27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33,</w:t>
            </w:r>
          </w:p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 менее 4 баллов за грамотность (по критериям</w:t>
            </w:r>
            <w:proofErr w:type="gramEnd"/>
          </w:p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ГК4).</w:t>
            </w:r>
          </w:p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 критериям ГК1–ГК4 учащийся набрал менее 4 баллов, выставляется отметка «3»</w:t>
            </w:r>
          </w:p>
        </w:tc>
        <w:tc>
          <w:tcPr>
            <w:tcW w:w="272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– 39,</w:t>
            </w:r>
          </w:p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 менее 6 баллов за грамотность (по критериям</w:t>
            </w:r>
            <w:proofErr w:type="gramEnd"/>
          </w:p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ГК4).</w:t>
            </w:r>
          </w:p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 критериям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ГК1–ГК4 учащийся набрал менее 6 баллов, выставляется отметка «4»</w:t>
            </w:r>
          </w:p>
        </w:tc>
      </w:tr>
    </w:tbl>
    <w:p w:rsidR="00B83F09" w:rsidRDefault="00B83F09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09" w:rsidRDefault="00B83F09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F09" w:rsidRDefault="00B83F09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F09" w:rsidRDefault="00B83F09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F09" w:rsidRDefault="00B83F09">
      <w:pPr>
        <w:spacing w:before="280" w:after="280" w:line="100" w:lineRule="atLeast"/>
        <w:jc w:val="center"/>
      </w:pPr>
    </w:p>
    <w:p w:rsidR="00B83F09" w:rsidRDefault="00B83F09">
      <w:pPr>
        <w:spacing w:before="280" w:after="280" w:line="100" w:lineRule="atLeast"/>
        <w:jc w:val="center"/>
      </w:pPr>
    </w:p>
    <w:p w:rsidR="00B83F09" w:rsidRDefault="00B83F09">
      <w:pPr>
        <w:spacing w:before="280" w:after="280" w:line="100" w:lineRule="atLeast"/>
        <w:jc w:val="center"/>
      </w:pPr>
    </w:p>
    <w:p w:rsidR="00B83F09" w:rsidRDefault="00381917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пробного экзамена</w:t>
      </w:r>
    </w:p>
    <w:tbl>
      <w:tblPr>
        <w:tblW w:w="0" w:type="auto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000" w:firstRow="0" w:lastRow="0" w:firstColumn="0" w:lastColumn="0" w:noHBand="0" w:noVBand="0"/>
      </w:tblPr>
      <w:tblGrid>
        <w:gridCol w:w="1009"/>
        <w:gridCol w:w="1090"/>
        <w:gridCol w:w="1731"/>
        <w:gridCol w:w="2057"/>
        <w:gridCol w:w="417"/>
        <w:gridCol w:w="418"/>
        <w:gridCol w:w="418"/>
        <w:gridCol w:w="417"/>
        <w:gridCol w:w="1243"/>
        <w:gridCol w:w="1317"/>
        <w:gridCol w:w="1550"/>
      </w:tblGrid>
      <w:tr w:rsidR="00B83F09">
        <w:trPr>
          <w:trHeight w:val="615"/>
        </w:trPr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Выполняли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выполнявших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B83F09">
        <w:trPr>
          <w:trHeight w:val="75"/>
        </w:trPr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</w:tbl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справились с экзаменационными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заданиями 2 ученика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Нестеренко Д..</w:t>
      </w:r>
    </w:p>
    <w:p w:rsidR="00B83F09" w:rsidRDefault="00B83F09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09" w:rsidRDefault="00B83F09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09" w:rsidRDefault="00B83F09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09" w:rsidRDefault="00B83F09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09" w:rsidRDefault="00B83F09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09" w:rsidRDefault="00B83F09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09" w:rsidRDefault="00B83F09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09" w:rsidRDefault="00B83F09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09" w:rsidRDefault="00B83F09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09" w:rsidRDefault="00B83F09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09" w:rsidRDefault="00B83F09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09" w:rsidRPr="007E7846" w:rsidRDefault="00381917" w:rsidP="007E7846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пробного экзамена по ученикам</w:t>
      </w: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92"/>
        <w:gridCol w:w="1122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18"/>
        <w:gridCol w:w="418"/>
        <w:gridCol w:w="418"/>
        <w:gridCol w:w="555"/>
        <w:gridCol w:w="555"/>
        <w:gridCol w:w="555"/>
        <w:gridCol w:w="555"/>
        <w:gridCol w:w="470"/>
        <w:gridCol w:w="470"/>
        <w:gridCol w:w="470"/>
        <w:gridCol w:w="470"/>
        <w:gridCol w:w="501"/>
        <w:gridCol w:w="827"/>
        <w:gridCol w:w="676"/>
      </w:tblGrid>
      <w:tr w:rsidR="00B83F09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  <w:p w:rsidR="00B83F09" w:rsidRDefault="00B83F09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Зад.</w:t>
            </w:r>
          </w:p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Зад.</w:t>
            </w:r>
          </w:p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Зад.</w:t>
            </w:r>
          </w:p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Зад.</w:t>
            </w:r>
          </w:p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Зад.</w:t>
            </w:r>
          </w:p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Зад.</w:t>
            </w:r>
          </w:p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Зад.</w:t>
            </w:r>
          </w:p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Зад.</w:t>
            </w:r>
          </w:p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Зад.</w:t>
            </w:r>
          </w:p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Зад.</w:t>
            </w:r>
          </w:p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Зад.</w:t>
            </w:r>
          </w:p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Зад.</w:t>
            </w:r>
          </w:p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Зад.</w:t>
            </w:r>
          </w:p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</w:t>
            </w:r>
          </w:p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</w:t>
            </w:r>
          </w:p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</w:t>
            </w:r>
          </w:p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С1К1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С1К2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С1К3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С1К4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</w:t>
            </w:r>
            <w:proofErr w:type="spellEnd"/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</w:t>
            </w:r>
          </w:p>
        </w:tc>
      </w:tr>
      <w:tr w:rsidR="00B83F09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М.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83F09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Вяжевич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83F09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Гасанова С.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83F09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83F09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Заможняя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83F09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Карибов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83F09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Нестеренко Д.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83F09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Орехова А.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83F09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Погорелова Д.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83F09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В.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83F09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Суслов В.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3F09" w:rsidRDefault="00381917">
            <w:pPr>
              <w:spacing w:before="28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</w:tbl>
    <w:p w:rsidR="00B83F09" w:rsidRDefault="00B83F09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09" w:rsidRDefault="00B83F09" w:rsidP="00175498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09" w:rsidRDefault="00381917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наиболее распространённых ошибок участников пробного экзамена</w:t>
      </w:r>
    </w:p>
    <w:p w:rsidR="00B83F09" w:rsidRDefault="00381917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часть (задание 1: сжатое изложение)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основное содержание прослушанного текста, отразив все важные для его восприятия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смогли 3 ученика (216%), 8 учеников (76%) получили за данный критерий по 1 баллу, т. к. пропуск отдельных авторских мыслей вел их к ошибкам при передаче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овной информации;  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балл за сжатие исходного текста получили 0 учеников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балла – 4 учеников (36%); 1 балл – 7 (63%); минимальный балл получили 2 (8%) ученика. Среди типичных ошибок по данному критерию можно отметить недостаточное владе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критериями выделения главной и второстепенной информации текста. Затруднения у ребят при написании сжатого изложения были связаны с правильным применением приемов сжатия текста.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данному критерию 2 балла получили4учеников (36%); 7 (33%) - по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баллу из 2-х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работах ребят нарушалась логика. Ошибки связаны с неумением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средства связи предложений в тексте при исключении фрагментов исходного текста. Одна из ошибок – нарушение абзацного членения текста.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Анализ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олученных результатов позволяет сделать вывод: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всегда могут воспринять замысел автора, выделить основную и периферийную информацию. Необходимо отметить, что в работах  использовались не все приемы сжатия исходного, а грамматический строй изл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ожений отличается однообразием конструкций.</w:t>
      </w:r>
    </w:p>
    <w:p w:rsidR="00175498" w:rsidRDefault="00175498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498" w:rsidRDefault="00175498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498" w:rsidRDefault="00175498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1917" w:rsidRDefault="00381917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75498" w:rsidRDefault="00175498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F09" w:rsidRDefault="00381917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часть (задания 2 -14: тестовые задания)</w:t>
      </w:r>
    </w:p>
    <w:p w:rsidR="00B83F09" w:rsidRDefault="00381917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выполнения заданий тестовых заданий</w:t>
      </w:r>
    </w:p>
    <w:tbl>
      <w:tblPr>
        <w:tblW w:w="0" w:type="auto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0" w:type="dxa"/>
          <w:right w:w="115" w:type="dxa"/>
        </w:tblCellMar>
        <w:tblLook w:val="0000" w:firstRow="0" w:lastRow="0" w:firstColumn="0" w:lastColumn="0" w:noHBand="0" w:noVBand="0"/>
      </w:tblPr>
      <w:tblGrid>
        <w:gridCol w:w="1727"/>
        <w:gridCol w:w="10989"/>
        <w:gridCol w:w="2069"/>
      </w:tblGrid>
      <w:tr w:rsidR="00B83F09" w:rsidTr="00381917"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задания в работе</w:t>
            </w:r>
          </w:p>
        </w:tc>
        <w:tc>
          <w:tcPr>
            <w:tcW w:w="10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B83F09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Дали правильный ответ (чел. /%)</w:t>
            </w:r>
          </w:p>
        </w:tc>
      </w:tr>
      <w:tr w:rsidR="00B83F09" w:rsidTr="00381917"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2 </w:t>
            </w:r>
          </w:p>
        </w:tc>
        <w:tc>
          <w:tcPr>
            <w:tcW w:w="10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произведение. Смысловая и композиционная целостность текста. Анализ текста.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bottom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10(91)</w:t>
            </w:r>
          </w:p>
        </w:tc>
      </w:tr>
      <w:tr w:rsidR="00B83F09" w:rsidTr="00381917"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3 </w:t>
            </w:r>
          </w:p>
        </w:tc>
        <w:tc>
          <w:tcPr>
            <w:tcW w:w="10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лексики и фразеологии. Анализ средств выразительности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bottom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8(81)</w:t>
            </w:r>
          </w:p>
        </w:tc>
      </w:tr>
      <w:tr w:rsidR="00B83F09" w:rsidTr="00381917"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4 </w:t>
            </w:r>
          </w:p>
        </w:tc>
        <w:tc>
          <w:tcPr>
            <w:tcW w:w="10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 Слитное, дефисное, раздельное написание.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bottom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4(36)</w:t>
            </w:r>
          </w:p>
        </w:tc>
      </w:tr>
      <w:tr w:rsidR="00B83F09" w:rsidTr="00381917"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5 </w:t>
            </w:r>
          </w:p>
        </w:tc>
        <w:tc>
          <w:tcPr>
            <w:tcW w:w="10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различных частей</w:t>
            </w:r>
          </w:p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речи (кроме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-/-НН-). Правописание -Н- и -НН- в различных частях речи. Правописание личных окончаний глаголов и суффиксов причастий настоящего времени.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bottom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7(63)</w:t>
            </w:r>
          </w:p>
        </w:tc>
      </w:tr>
      <w:tr w:rsidR="00B83F09" w:rsidTr="00381917"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6 </w:t>
            </w:r>
          </w:p>
        </w:tc>
        <w:tc>
          <w:tcPr>
            <w:tcW w:w="10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и фразеология.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 Фразеологические обороты. Группы слов по происхождению и употреблению.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bottom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7(63)</w:t>
            </w:r>
          </w:p>
        </w:tc>
      </w:tr>
      <w:tr w:rsidR="00B83F09" w:rsidTr="00381917"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7</w:t>
            </w:r>
          </w:p>
        </w:tc>
        <w:tc>
          <w:tcPr>
            <w:tcW w:w="10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bottom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7(63)</w:t>
            </w:r>
          </w:p>
        </w:tc>
      </w:tr>
      <w:tr w:rsidR="00B83F09" w:rsidTr="00381917"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8 </w:t>
            </w:r>
          </w:p>
        </w:tc>
        <w:tc>
          <w:tcPr>
            <w:tcW w:w="10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Грамматическая (предикативная) основа предложения. Подлежащее и сказуемое как главные члены предложения.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bottom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5(46)</w:t>
            </w:r>
          </w:p>
        </w:tc>
      </w:tr>
      <w:tr w:rsidR="00B83F09" w:rsidTr="00381917"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Задание 9 </w:t>
            </w:r>
          </w:p>
        </w:tc>
        <w:tc>
          <w:tcPr>
            <w:tcW w:w="10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Осложнённое простое предложение.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bottom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3(28)</w:t>
            </w:r>
          </w:p>
        </w:tc>
      </w:tr>
      <w:tr w:rsidR="00B83F09" w:rsidTr="00381917"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10 </w:t>
            </w:r>
          </w:p>
        </w:tc>
        <w:tc>
          <w:tcPr>
            <w:tcW w:w="10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анализ. 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bottom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5(46)</w:t>
            </w:r>
          </w:p>
        </w:tc>
      </w:tr>
      <w:tr w:rsidR="00B83F09" w:rsidTr="00381917"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11</w:t>
            </w:r>
          </w:p>
        </w:tc>
        <w:tc>
          <w:tcPr>
            <w:tcW w:w="10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сложного предложен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bottom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6(55)</w:t>
            </w:r>
          </w:p>
        </w:tc>
      </w:tr>
      <w:tr w:rsidR="00B83F09" w:rsidTr="00381917"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12 </w:t>
            </w:r>
          </w:p>
        </w:tc>
        <w:tc>
          <w:tcPr>
            <w:tcW w:w="10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анализ. Знаки препинания в сложносочинённом и сложноподчинённом предложениях.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bottom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1(1)</w:t>
            </w:r>
          </w:p>
        </w:tc>
      </w:tr>
      <w:tr w:rsidR="00B83F09" w:rsidTr="00381917">
        <w:trPr>
          <w:trHeight w:val="360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13</w:t>
            </w:r>
          </w:p>
        </w:tc>
        <w:tc>
          <w:tcPr>
            <w:tcW w:w="10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Синтаксический анализ сложного предложения с несколькими придаточными 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bottom"/>
          </w:tcPr>
          <w:p w:rsidR="00B83F09" w:rsidRDefault="00381917">
            <w:pPr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1(1)</w:t>
            </w:r>
          </w:p>
        </w:tc>
      </w:tr>
      <w:tr w:rsidR="00B83F09" w:rsidTr="00381917">
        <w:trPr>
          <w:trHeight w:val="4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4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14</w:t>
            </w:r>
          </w:p>
        </w:tc>
        <w:tc>
          <w:tcPr>
            <w:tcW w:w="10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B83F09" w:rsidRDefault="00381917">
            <w:pPr>
              <w:spacing w:before="280" w:after="28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предложения с разными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видами связи между частями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  <w:vAlign w:val="bottom"/>
          </w:tcPr>
          <w:p w:rsidR="00B83F09" w:rsidRDefault="00381917">
            <w:pPr>
              <w:spacing w:before="280" w:after="28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3(28)</w:t>
            </w:r>
          </w:p>
        </w:tc>
      </w:tr>
    </w:tbl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всех заданий тестовой части на высоком уровне 91 % учащиеся справились с заданием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 как речевое произведение.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Смысловая и композиционная целостность текста.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текста.); затруднение вызвали задания 9 .12.13,14  </w:t>
      </w:r>
      <w:proofErr w:type="gramEnd"/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причины выявленных ошибок: слабые теоретические знания по разделу «Синтаксис», неумение вычленять граммати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ческую основу предложения, незнание перечня сочинительных и подчинительных союзов.      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трудностей в освоении норм пунктуации связаны с недостаточным усвоением учащимися тем синтаксиса и пунктуации в 9 классе; раздел «Синтаксис сложного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я» изучен на сегодняшний день не до конца.</w:t>
      </w:r>
    </w:p>
    <w:p w:rsidR="00B83F09" w:rsidRDefault="00381917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часть (задания 15.1, 15.2, 15.3: сочинение-рассуждение.)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Выполняя задание 15,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трех предложенных для сочинения-рассуждения тем 11 (100%) учащихся выбрали задание 15.1.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3F09" w:rsidRDefault="00B83F09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09" w:rsidRDefault="00381917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Практическая грамотность и фактическая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точность речи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Грамотность экзаменуемых оценивалась суммарно с учётом грубых и негрубых, однотипных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неоднотипных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 на основании поверки изложения и сочинения.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оценке грамотности учитывался объём изложения и сочинения. Общие нормативы применялис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при проверке и оценке изложения и сочинения, объём которых в сумме составлял 140 и более слов. 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проверки заданий с развёрнутым ответом по критериям ГК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(соблюдение орфографических норм), ГК2 (соблюдение пунктуационных норм), ГК3 (соблюдение 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тических норм), ГК4 (соблюдение речевых норм) показывают, что орфографические, пунктуационные умения; грамматические и речевые навыки сформированы в недостаточной степени; фактическая точность речи на удовлетворительном уровне. 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низких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считать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умений применять изученные правила, умений самоконтроля в письменной речи. </w:t>
      </w:r>
    </w:p>
    <w:p w:rsidR="00B83F09" w:rsidRDefault="00381917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 в заполнении бланков ОГЭ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написали вариант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Допустили ошибки в оформлении регистрационного поля: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Допустили ошибки в оформлении бланка № 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нет</w:t>
      </w:r>
    </w:p>
    <w:p w:rsidR="00B83F09" w:rsidRDefault="00381917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рекомендации: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выполнения пробной экзаменационной работы по русскому языку даёт основание утверждать, что учащиеся справились с заданиями, проверяющими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овных предметных компетенций, на удовлетворительном уровне.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низким оказался уровень лингвистической компетенции.  Это показывает ослабление внимания  к формированию умения анализировать и оценивать языковые явления и применять лингвистические 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конкретным языковым материалом, выявились проблемы во владении языковой компетенцией. Слабоуспевающие обучающиеся обнаружили   неумение использовать нормы русского литературного языка в собственной речи, а также бедность словарного запаса и 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образие грамматических конструкций.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Анализ результатов пробного экзамена позволил выработать следующие рекомендации: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анализ типичных ошибок, выявленных при выполнении экзаменационной работы, разработать систему работы по корректировке знаний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льников; 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особое внимание уделять работе по формированию навыков владения орфографическими,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пунктуационными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интаксическими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грамматическими и речевыми нормами;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подготовку к ОГЭ по Демоверсиям, по Кодификатору элементов содержания и уровня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 к подготовке выпускников 9-х классов, расположенному на сайте ФИПИ;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практиковать проведение промежуточного и итогового контроля по контрольно-измерительным материалам;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дифференцированный подход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 с целью повышения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ровня  качества знания выпускников (использовать эффективные технологии обучения, обеспечивающие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индивидуальный подход);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 своей деятельности единый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оценке работ учащихся;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отрабатывать умения и 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связанные с чтением, с информационной переработкой текста;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на уроках русского языка систематическую работу над написанием изложения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комплексно использовать работу над изложениями для автоматизации орфографических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пунктуационных навыков;</w:t>
      </w:r>
    </w:p>
    <w:p w:rsidR="00B83F09" w:rsidRDefault="00381917">
      <w:p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шире использовать при подготовке к экзамену дидактические материалы, таблицы, схемы, справочники, электронные образовательные ресурсы.</w:t>
      </w:r>
    </w:p>
    <w:p w:rsidR="00B83F09" w:rsidRDefault="00381917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_DdeLink__1513_2068821414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подготовку учащихся к сочинению-рассуждению. Особое внимание уделять формированию  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мений  аргументировать свои мысли, используя прочитанный текст.</w:t>
      </w:r>
    </w:p>
    <w:p w:rsidR="00B83F09" w:rsidRDefault="00381917">
      <w:pPr>
        <w:numPr>
          <w:ilvl w:val="0"/>
          <w:numId w:val="2"/>
        </w:numPr>
        <w:spacing w:before="280" w:after="28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заполнять бланки ОГЭ.</w:t>
      </w:r>
    </w:p>
    <w:p w:rsidR="00B83F09" w:rsidRDefault="00381917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литературы: Овчаренко С.А..</w:t>
      </w:r>
    </w:p>
    <w:p w:rsidR="00B83F09" w:rsidRDefault="00B83F09"/>
    <w:sectPr w:rsidR="00B83F09">
      <w:pgSz w:w="16838" w:h="11906" w:orient="landscape"/>
      <w:pgMar w:top="1134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B6C"/>
    <w:multiLevelType w:val="multilevel"/>
    <w:tmpl w:val="0A14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FD27DFB"/>
    <w:multiLevelType w:val="multilevel"/>
    <w:tmpl w:val="A2842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95A384D"/>
    <w:multiLevelType w:val="multilevel"/>
    <w:tmpl w:val="2334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09"/>
    <w:rsid w:val="00175498"/>
    <w:rsid w:val="00381917"/>
    <w:rsid w:val="007E7846"/>
    <w:rsid w:val="00B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lang w:eastAsia="en-US"/>
    </w:rPr>
  </w:style>
  <w:style w:type="paragraph" w:styleId="3">
    <w:name w:val="heading 3"/>
    <w:basedOn w:val="a"/>
    <w:pPr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stLabel1">
    <w:name w:val="ListLabel 1"/>
    <w:rPr>
      <w:sz w:val="2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9</Pages>
  <Words>1588</Words>
  <Characters>9055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СОШ</cp:lastModifiedBy>
  <cp:revision>4</cp:revision>
  <cp:lastPrinted>2019-02-28T12:09:00Z</cp:lastPrinted>
  <dcterms:created xsi:type="dcterms:W3CDTF">2019-02-27T15:48:00Z</dcterms:created>
  <dcterms:modified xsi:type="dcterms:W3CDTF">2019-02-28T09:13:00Z</dcterms:modified>
</cp:coreProperties>
</file>