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Tr="002B593C">
        <w:tblPrEx>
          <w:tblW w:w="10485" w:type="dxa"/>
          <w:tblInd w:w="-284" w:type="dxa"/>
          <w:tblLook w:val="01E0"/>
        </w:tblPrEx>
        <w:trPr>
          <w:trHeight w:val="1266"/>
        </w:trPr>
        <w:tc>
          <w:tcPr>
            <w:tcW w:w="4820" w:type="dxa"/>
          </w:tcPr>
          <w:p w:rsidR="00891FAE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9926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P="00765D05">
            <w:pPr>
              <w:ind w:firstLine="1598"/>
            </w:pPr>
          </w:p>
          <w:p w:rsidR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P="00765D05">
            <w:pPr>
              <w:ind w:firstLine="1598"/>
            </w:pPr>
          </w:p>
        </w:tc>
      </w:tr>
      <w:tr w:rsidTr="002B593C">
        <w:tblPrEx>
          <w:tblW w:w="10485" w:type="dxa"/>
          <w:tblInd w:w="-284" w:type="dxa"/>
          <w:tblLook w:val="01E0"/>
        </w:tblPrEx>
        <w:trPr>
          <w:trHeight w:val="1214"/>
        </w:trPr>
        <w:tc>
          <w:tcPr>
            <w:tcW w:w="4820" w:type="dxa"/>
          </w:tcPr>
          <w:p w:rsidR="00827FA4" w:rsidRPr="00DC50CB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</w:t>
            </w:r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827FA4" w:rsidRPr="00F64DCE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P="00827FA4">
            <w:pPr>
              <w:pStyle w:val="Heading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827FA4" w:rsidRPr="00DC50C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P="00827FA4">
            <w:pPr>
              <w:jc w:val="center"/>
              <w:rPr>
                <w:sz w:val="16"/>
              </w:rPr>
            </w:pPr>
          </w:p>
          <w:p w:rsidR="00827FA4" w:rsidRPr="00DC50C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r w:rsidRPr="00DC50CB">
              <w:rPr>
                <w:sz w:val="19"/>
                <w:szCs w:val="20"/>
              </w:rPr>
              <w:t>97  факс</w:t>
            </w:r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5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P="00765D05">
            <w:pPr>
              <w:jc w:val="center"/>
            </w:pPr>
          </w:p>
        </w:tc>
        <w:tc>
          <w:tcPr>
            <w:tcW w:w="3645" w:type="dxa"/>
          </w:tcPr>
          <w:p w:rsidR="00891FAE" w:rsidP="00C36DCE">
            <w:pPr>
              <w:jc w:val="right"/>
              <w:rPr>
                <w:sz w:val="28"/>
                <w:szCs w:val="28"/>
              </w:rPr>
            </w:pPr>
          </w:p>
          <w:p w:rsidR="00160E73" w:rsidRPr="00505C0D" w:rsidP="00D655BD">
            <w:pPr>
              <w:ind w:firstLine="3"/>
              <w:jc w:val="center"/>
              <w:rPr>
                <w:sz w:val="28"/>
              </w:rPr>
            </w:pPr>
            <w:r w:rsidRPr="00505C0D">
              <w:rPr>
                <w:sz w:val="28"/>
              </w:rPr>
              <w:t>Руководителям</w:t>
            </w:r>
          </w:p>
          <w:p w:rsidR="00160E73" w:rsidRPr="00505C0D" w:rsidP="00D655BD">
            <w:pPr>
              <w:ind w:firstLine="3"/>
              <w:jc w:val="center"/>
              <w:rPr>
                <w:sz w:val="28"/>
              </w:rPr>
            </w:pPr>
            <w:r w:rsidRPr="00505C0D">
              <w:rPr>
                <w:sz w:val="28"/>
              </w:rPr>
              <w:t>муниципальных органов,</w:t>
            </w:r>
          </w:p>
          <w:p w:rsidR="00160E73" w:rsidRPr="00505C0D" w:rsidP="00D655BD">
            <w:pPr>
              <w:ind w:firstLine="3"/>
              <w:jc w:val="center"/>
              <w:rPr>
                <w:sz w:val="28"/>
              </w:rPr>
            </w:pPr>
            <w:r w:rsidRPr="00505C0D">
              <w:rPr>
                <w:sz w:val="28"/>
              </w:rPr>
              <w:t>осуществляющих управление</w:t>
            </w:r>
          </w:p>
          <w:p w:rsidR="00C36DCE" w:rsidP="00D655BD">
            <w:pPr>
              <w:ind w:firstLine="3"/>
              <w:jc w:val="center"/>
              <w:rPr>
                <w:sz w:val="28"/>
                <w:szCs w:val="28"/>
              </w:rPr>
            </w:pPr>
            <w:r w:rsidRPr="00505C0D">
              <w:rPr>
                <w:sz w:val="28"/>
              </w:rPr>
              <w:t>в сфере образования</w:t>
            </w:r>
          </w:p>
          <w:p w:rsidR="00C36DCE" w:rsidRPr="00367656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P="00160E73">
      <w:pPr>
        <w:rPr>
          <w:sz w:val="28"/>
          <w:szCs w:val="28"/>
        </w:rPr>
      </w:pPr>
    </w:p>
    <w:p w:rsidR="008C3C2A" w:rsidP="008C3C2A">
      <w:pPr>
        <w:jc w:val="center"/>
        <w:rPr>
          <w:sz w:val="28"/>
          <w:szCs w:val="28"/>
        </w:rPr>
      </w:pPr>
    </w:p>
    <w:p w:rsidR="00DC0B38" w:rsidP="00DC0B38">
      <w:pPr>
        <w:ind w:firstLine="567"/>
        <w:jc w:val="both"/>
        <w:rPr>
          <w:sz w:val="28"/>
          <w:szCs w:val="28"/>
        </w:rPr>
      </w:pPr>
      <w:r w:rsidRPr="00505C0D">
        <w:rPr>
          <w:sz w:val="28"/>
          <w:szCs w:val="28"/>
        </w:rPr>
        <w:t xml:space="preserve">Минобразование Ростовской области </w:t>
      </w:r>
      <w:r>
        <w:rPr>
          <w:sz w:val="28"/>
          <w:szCs w:val="28"/>
        </w:rPr>
        <w:t xml:space="preserve">направляет новые формы заявления </w:t>
      </w:r>
      <w:r>
        <w:rPr>
          <w:sz w:val="28"/>
          <w:szCs w:val="28"/>
        </w:rPr>
        <w:br/>
        <w:t xml:space="preserve">на участие в государственной итоговой аттестации по образовательным программам основного общего образования (далее – ГИА-9) (приложение №1), согласия </w:t>
      </w:r>
      <w:r w:rsidRPr="003A17A3">
        <w:rPr>
          <w:sz w:val="28"/>
          <w:szCs w:val="28"/>
        </w:rPr>
        <w:t xml:space="preserve">родителя (законного представителя) на </w:t>
      </w:r>
      <w:r w:rsidRPr="003A17A3">
        <w:rPr>
          <w:sz w:val="28"/>
          <w:szCs w:val="28"/>
        </w:rPr>
        <w:t>обработку персональных данных несовершеннолетнего</w:t>
      </w:r>
      <w:r>
        <w:rPr>
          <w:sz w:val="28"/>
          <w:szCs w:val="28"/>
        </w:rPr>
        <w:t xml:space="preserve"> (приложение № 2), согласия на обработку персональных данных (совершеннолетнего)  (приложение № 3). </w:t>
      </w:r>
    </w:p>
    <w:p w:rsidR="00160E73" w:rsidP="00DC0B38">
      <w:pPr>
        <w:ind w:firstLine="708"/>
        <w:jc w:val="both"/>
        <w:rPr>
          <w:sz w:val="28"/>
        </w:rPr>
      </w:pPr>
      <w:r w:rsidRPr="00505C0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</w:t>
      </w:r>
      <w:r w:rsidRPr="00505C0D">
        <w:rPr>
          <w:sz w:val="28"/>
          <w:szCs w:val="28"/>
        </w:rPr>
        <w:t xml:space="preserve">информационно-разъяснительную работу </w:t>
      </w:r>
      <w:r>
        <w:rPr>
          <w:sz w:val="28"/>
          <w:szCs w:val="28"/>
        </w:rPr>
        <w:br/>
        <w:t xml:space="preserve">с </w:t>
      </w:r>
      <w:r w:rsidRPr="00505C0D">
        <w:rPr>
          <w:sz w:val="28"/>
          <w:szCs w:val="28"/>
        </w:rPr>
        <w:t>обучающимися и их родителями (законными предста</w:t>
      </w:r>
      <w:r w:rsidRPr="00505C0D">
        <w:rPr>
          <w:sz w:val="28"/>
          <w:szCs w:val="28"/>
        </w:rPr>
        <w:t xml:space="preserve">вителями) на родительских собраниях и классных часах по вопросу выбора учебных предметов (без оказания какого-либо давления на выпускников и их родителей (законных представителей)) </w:t>
      </w:r>
      <w:r>
        <w:rPr>
          <w:sz w:val="28"/>
          <w:szCs w:val="28"/>
        </w:rPr>
        <w:br/>
      </w:r>
      <w:r w:rsidRPr="00505C0D">
        <w:rPr>
          <w:sz w:val="28"/>
          <w:szCs w:val="28"/>
        </w:rPr>
        <w:t xml:space="preserve">и организовать прием заявлений на участие в ГИА-9 </w:t>
      </w:r>
      <w:r>
        <w:rPr>
          <w:sz w:val="28"/>
          <w:szCs w:val="28"/>
        </w:rPr>
        <w:t>с 10 января 2020</w:t>
      </w:r>
      <w:r w:rsidRPr="00505C0D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505C0D">
        <w:rPr>
          <w:sz w:val="28"/>
          <w:szCs w:val="28"/>
        </w:rPr>
        <w:t>до 1 марта 20</w:t>
      </w:r>
      <w:r>
        <w:rPr>
          <w:sz w:val="28"/>
          <w:szCs w:val="28"/>
        </w:rPr>
        <w:t>20</w:t>
      </w:r>
      <w:r w:rsidRPr="00505C0D">
        <w:rPr>
          <w:sz w:val="28"/>
          <w:szCs w:val="28"/>
        </w:rPr>
        <w:t xml:space="preserve"> года включительно в соответствии с новой формой.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505C0D">
        <w:rPr>
          <w:sz w:val="28"/>
          <w:szCs w:val="28"/>
        </w:rPr>
        <w:t xml:space="preserve">Демонстрационные варианты </w:t>
      </w:r>
      <w:r w:rsidRPr="003A17A3">
        <w:rPr>
          <w:sz w:val="28"/>
          <w:szCs w:val="28"/>
        </w:rPr>
        <w:t>и спецификации</w:t>
      </w:r>
      <w:r>
        <w:rPr>
          <w:sz w:val="28"/>
          <w:szCs w:val="28"/>
        </w:rPr>
        <w:t xml:space="preserve"> контрольных измерительных материалов </w:t>
      </w:r>
      <w:r w:rsidRPr="00505C0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учебным предметам </w:t>
      </w:r>
      <w:r w:rsidRPr="00505C0D">
        <w:rPr>
          <w:sz w:val="28"/>
          <w:szCs w:val="28"/>
        </w:rPr>
        <w:t>представлены на официальном сайте ФГБНУ «ФИПИ».</w:t>
      </w:r>
    </w:p>
    <w:p w:rsidR="00DC0B38" w:rsidP="00160E73">
      <w:pPr>
        <w:ind w:firstLine="567"/>
        <w:jc w:val="both"/>
        <w:rPr>
          <w:sz w:val="28"/>
        </w:rPr>
      </w:pPr>
    </w:p>
    <w:p w:rsidR="00160E73" w:rsidP="00160E73">
      <w:pPr>
        <w:ind w:firstLine="567"/>
        <w:jc w:val="both"/>
        <w:rPr>
          <w:sz w:val="28"/>
        </w:rPr>
      </w:pPr>
      <w:r>
        <w:rPr>
          <w:sz w:val="28"/>
        </w:rPr>
        <w:t xml:space="preserve">Приложение: на 5 л. </w:t>
      </w: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Tr="00C97F4A">
        <w:tblPrEx>
          <w:tblW w:w="10348" w:type="dxa"/>
          <w:tblLayout w:type="fixed"/>
          <w:tblLook w:val="0000"/>
        </w:tblPrEx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623A16" w:rsidRPr="00ED3C6E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 xml:space="preserve">Заместитель </w:t>
            </w:r>
            <w:r w:rsidRPr="00ED3C6E">
              <w:rPr>
                <w:sz w:val="28"/>
                <w:szCs w:val="28"/>
              </w:rPr>
              <w:t>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P="00891FAE">
      <w:pPr>
        <w:jc w:val="both"/>
        <w:rPr>
          <w:sz w:val="20"/>
          <w:szCs w:val="20"/>
        </w:rPr>
      </w:pPr>
    </w:p>
    <w:p w:rsidR="00ED3C6E" w:rsidP="00891FAE">
      <w:pPr>
        <w:jc w:val="both"/>
        <w:rPr>
          <w:sz w:val="20"/>
          <w:szCs w:val="20"/>
        </w:rPr>
      </w:pPr>
    </w:p>
    <w:p w:rsidR="00D655B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7B2D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5918E4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5918E4">
        <w:rPr>
          <w:sz w:val="22"/>
          <w:szCs w:val="22"/>
        </w:rPr>
        <w:t>Копьева Ирина Владимировна</w:t>
      </w:r>
    </w:p>
    <w:p w:rsidR="00ED3C6E" w:rsidRPr="005918E4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267-89-33 </w:t>
      </w:r>
    </w:p>
    <w:p w:rsidR="00ED3C6E" w:rsidRPr="00891FAE" w:rsidP="00160895">
      <w:pPr>
        <w:ind w:left="142"/>
        <w:jc w:val="both"/>
        <w:rPr>
          <w:sz w:val="20"/>
          <w:szCs w:val="20"/>
        </w:rPr>
      </w:pPr>
    </w:p>
    <w:sectPr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0E73"/>
    <w:rsid w:val="00167979"/>
    <w:rsid w:val="001953F0"/>
    <w:rsid w:val="001F0034"/>
    <w:rsid w:val="00203988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A17A3"/>
    <w:rsid w:val="003C062F"/>
    <w:rsid w:val="004376AE"/>
    <w:rsid w:val="00486692"/>
    <w:rsid w:val="00491126"/>
    <w:rsid w:val="004933AF"/>
    <w:rsid w:val="004B0CAD"/>
    <w:rsid w:val="004B7955"/>
    <w:rsid w:val="004F0728"/>
    <w:rsid w:val="00505C0D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713DE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D7B2D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24833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655BD"/>
    <w:rsid w:val="00D71A07"/>
    <w:rsid w:val="00DC0B38"/>
    <w:rsid w:val="00DC50CB"/>
    <w:rsid w:val="00DD70AD"/>
    <w:rsid w:val="00E22C22"/>
    <w:rsid w:val="00E54915"/>
    <w:rsid w:val="00E738FD"/>
    <w:rsid w:val="00ED3C6E"/>
    <w:rsid w:val="00F02304"/>
    <w:rsid w:val="00F236B4"/>
    <w:rsid w:val="00F54807"/>
    <w:rsid w:val="00F64DCE"/>
    <w:rsid w:val="00FE7B64"/>
  </w:rsids>
  <w:docVars>
    <w:docVar w:name="RegNumDateKegel" w:val="9,5"/>
  </w:docVar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88"/>
    <w:rPr>
      <w:sz w:val="24"/>
      <w:szCs w:val="24"/>
    </w:rPr>
  </w:style>
  <w:style w:type="paragraph" w:styleId="Heading2">
    <w:name w:val="heading 2"/>
    <w:basedOn w:val="Normal"/>
    <w:next w:val="Normal"/>
    <w:link w:val="2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5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0096"/>
    <w:rPr>
      <w:strike w:val="0"/>
      <w:dstrike w:val="0"/>
      <w:color w:val="868788"/>
      <w:u w:val="none"/>
      <w:effect w:val="none"/>
    </w:rPr>
  </w:style>
  <w:style w:type="paragraph" w:styleId="BodyText">
    <w:name w:val="Body Text"/>
    <w:basedOn w:val="Normal"/>
    <w:link w:val="a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">
    <w:name w:val="Основной текст Знак"/>
    <w:basedOn w:val="DefaultParagraphFont"/>
    <w:link w:val="BodyText"/>
    <w:rsid w:val="009F3283"/>
    <w:rPr>
      <w:b/>
      <w:sz w:val="24"/>
    </w:rPr>
  </w:style>
  <w:style w:type="paragraph" w:styleId="BodyText3">
    <w:name w:val="Body Text 3"/>
    <w:basedOn w:val="Normal"/>
    <w:link w:val="3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DefaultParagraphFont"/>
    <w:link w:val="BodyText3"/>
    <w:rsid w:val="009F3283"/>
    <w:rPr>
      <w:b/>
      <w:sz w:val="28"/>
    </w:rPr>
  </w:style>
  <w:style w:type="character" w:customStyle="1" w:styleId="2">
    <w:name w:val="Заголовок 2 Знак"/>
    <w:basedOn w:val="DefaultParagraphFont"/>
    <w:link w:val="Heading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min@rostobr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Копьева Ирина Владимировна</cp:lastModifiedBy>
  <cp:revision>24</cp:revision>
  <cp:lastPrinted>2018-12-18T08:09:00Z</cp:lastPrinted>
  <dcterms:created xsi:type="dcterms:W3CDTF">2019-02-21T05:10:00Z</dcterms:created>
  <dcterms:modified xsi:type="dcterms:W3CDTF">2019-12-06T06:37:00Z</dcterms:modified>
</cp:coreProperties>
</file>